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B" w:rsidRP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490B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C90250">
        <w:rPr>
          <w:rFonts w:ascii="Times New Roman" w:hAnsi="Times New Roman" w:cs="Times New Roman"/>
          <w:sz w:val="24"/>
          <w:szCs w:val="24"/>
        </w:rPr>
        <w:t>Ж</w:t>
      </w:r>
      <w:r w:rsidRPr="0097490B">
        <w:rPr>
          <w:rFonts w:ascii="Times New Roman" w:hAnsi="Times New Roman" w:cs="Times New Roman"/>
          <w:sz w:val="24"/>
          <w:szCs w:val="24"/>
        </w:rPr>
        <w:t>Д</w:t>
      </w:r>
      <w:r w:rsidR="00C90250">
        <w:rPr>
          <w:rFonts w:ascii="Times New Roman" w:hAnsi="Times New Roman" w:cs="Times New Roman"/>
          <w:sz w:val="24"/>
          <w:szCs w:val="24"/>
        </w:rPr>
        <w:t>АЮ</w:t>
      </w:r>
      <w:r w:rsidRPr="0097490B">
        <w:rPr>
          <w:rFonts w:ascii="Times New Roman" w:hAnsi="Times New Roman" w:cs="Times New Roman"/>
          <w:sz w:val="24"/>
          <w:szCs w:val="24"/>
        </w:rPr>
        <w:t>:</w:t>
      </w:r>
    </w:p>
    <w:p w:rsid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359">
        <w:rPr>
          <w:rFonts w:ascii="Times New Roman" w:hAnsi="Times New Roman" w:cs="Times New Roman"/>
          <w:sz w:val="24"/>
          <w:szCs w:val="24"/>
        </w:rPr>
        <w:t>Заместитель г</w:t>
      </w:r>
      <w:r w:rsidRPr="0097490B">
        <w:rPr>
          <w:rFonts w:ascii="Times New Roman" w:hAnsi="Times New Roman" w:cs="Times New Roman"/>
          <w:sz w:val="24"/>
          <w:szCs w:val="24"/>
        </w:rPr>
        <w:t>енеральн</w:t>
      </w:r>
      <w:r w:rsidR="00F10359">
        <w:rPr>
          <w:rFonts w:ascii="Times New Roman" w:hAnsi="Times New Roman" w:cs="Times New Roman"/>
          <w:sz w:val="24"/>
          <w:szCs w:val="24"/>
        </w:rPr>
        <w:t>ого</w:t>
      </w:r>
      <w:r w:rsidRPr="0097490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10359">
        <w:rPr>
          <w:rFonts w:ascii="Times New Roman" w:hAnsi="Times New Roman" w:cs="Times New Roman"/>
          <w:sz w:val="24"/>
          <w:szCs w:val="24"/>
        </w:rPr>
        <w:t>а</w:t>
      </w:r>
    </w:p>
    <w:p w:rsidR="0097490B" w:rsidRPr="0097490B" w:rsidRDefault="00F10359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Главный инженер</w:t>
      </w:r>
      <w:r w:rsidR="005E1E25">
        <w:rPr>
          <w:rFonts w:ascii="Times New Roman" w:hAnsi="Times New Roman" w:cs="Times New Roman"/>
          <w:sz w:val="24"/>
          <w:szCs w:val="24"/>
        </w:rPr>
        <w:t xml:space="preserve"> </w:t>
      </w:r>
      <w:r w:rsidR="0097490B" w:rsidRPr="0097490B">
        <w:rPr>
          <w:rFonts w:ascii="Times New Roman" w:hAnsi="Times New Roman" w:cs="Times New Roman"/>
          <w:sz w:val="24"/>
          <w:szCs w:val="24"/>
        </w:rPr>
        <w:t>АО «Концэл»</w:t>
      </w:r>
    </w:p>
    <w:p w:rsidR="0097490B" w:rsidRP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490B">
        <w:rPr>
          <w:rFonts w:ascii="Times New Roman" w:hAnsi="Times New Roman" w:cs="Times New Roman"/>
          <w:sz w:val="24"/>
          <w:szCs w:val="24"/>
        </w:rPr>
        <w:t xml:space="preserve">_____________/ </w:t>
      </w:r>
      <w:r w:rsidR="00F10359">
        <w:rPr>
          <w:rFonts w:ascii="Times New Roman" w:hAnsi="Times New Roman" w:cs="Times New Roman"/>
          <w:sz w:val="24"/>
          <w:szCs w:val="24"/>
        </w:rPr>
        <w:t>И.Н. Балашов</w:t>
      </w:r>
      <w:r w:rsidR="005E1E25">
        <w:rPr>
          <w:rFonts w:ascii="Times New Roman" w:hAnsi="Times New Roman" w:cs="Times New Roman"/>
          <w:sz w:val="24"/>
          <w:szCs w:val="24"/>
        </w:rPr>
        <w:t>/</w:t>
      </w:r>
    </w:p>
    <w:p w:rsidR="00085B57" w:rsidRPr="00085B57" w:rsidRDefault="00085B57" w:rsidP="0008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Cs w:val="24"/>
        </w:rPr>
      </w:pPr>
      <w:r w:rsidRPr="00085B57">
        <w:rPr>
          <w:rFonts w:ascii="Times New Roman CYR" w:eastAsia="Calibri" w:hAnsi="Times New Roman CYR" w:cs="Times New Roman CYR"/>
          <w:b/>
          <w:bCs/>
          <w:szCs w:val="24"/>
        </w:rPr>
        <w:t>ТЕХНИЧЕСКОЕ ЗАДАНИЕ</w:t>
      </w:r>
    </w:p>
    <w:p w:rsidR="00085B57" w:rsidRPr="00085B57" w:rsidRDefault="00085B57" w:rsidP="0008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Cs w:val="24"/>
        </w:rPr>
      </w:pPr>
      <w:r w:rsidRPr="00085B57">
        <w:rPr>
          <w:rFonts w:ascii="Times New Roman CYR" w:eastAsia="Calibri" w:hAnsi="Times New Roman CYR" w:cs="Times New Roman CYR"/>
          <w:szCs w:val="24"/>
        </w:rPr>
        <w:t xml:space="preserve">на выполнение работ </w:t>
      </w:r>
    </w:p>
    <w:p w:rsidR="00E8323D" w:rsidRDefault="00085B57" w:rsidP="0008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85B57">
        <w:rPr>
          <w:rFonts w:ascii="Times New Roman" w:eastAsia="Calibri" w:hAnsi="Times New Roman" w:cs="Times New Roman"/>
          <w:szCs w:val="24"/>
        </w:rPr>
        <w:t>(Модернизация системы отопления с учетом демонтажа котлов</w:t>
      </w:r>
      <w:r w:rsidRPr="00085B57">
        <w:rPr>
          <w:rFonts w:ascii="Times New Roman" w:eastAsia="Calibri" w:hAnsi="Times New Roman" w:cs="Times New Roman"/>
        </w:rPr>
        <w:t xml:space="preserve"> </w:t>
      </w:r>
      <w:proofErr w:type="gramEnd"/>
    </w:p>
    <w:p w:rsidR="00085B57" w:rsidRPr="00085B57" w:rsidRDefault="00085B57" w:rsidP="0008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085B57">
        <w:rPr>
          <w:rFonts w:ascii="Times New Roman" w:eastAsia="Calibri" w:hAnsi="Times New Roman" w:cs="Times New Roman"/>
        </w:rPr>
        <w:t>на производственной площадке № 1 АО «Концэл»</w:t>
      </w:r>
      <w:r w:rsidRPr="00085B57">
        <w:rPr>
          <w:rFonts w:ascii="Times New Roman" w:eastAsia="Calibri" w:hAnsi="Times New Roman" w:cs="Times New Roman"/>
          <w:szCs w:val="24"/>
        </w:rPr>
        <w:t>)</w:t>
      </w:r>
    </w:p>
    <w:p w:rsidR="00085B57" w:rsidRPr="00085B57" w:rsidRDefault="00085B57" w:rsidP="0008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085B57" w:rsidRPr="00085B57" w:rsidRDefault="00085B57" w:rsidP="00085B5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bCs/>
          <w:sz w:val="24"/>
          <w:szCs w:val="24"/>
        </w:rPr>
        <w:t xml:space="preserve">Место проведения работ:  </w:t>
      </w:r>
      <w:bookmarkStart w:id="0" w:name="_Hlk7001741"/>
      <w:r w:rsidRPr="00085B57">
        <w:rPr>
          <w:rFonts w:ascii="Times New Roman" w:eastAsia="Calibri" w:hAnsi="Times New Roman" w:cs="Times New Roman"/>
          <w:b/>
        </w:rPr>
        <w:t>124460, Москва, г. Зеленоград, проспект Генерала Алексеева, д.42 стр.1</w:t>
      </w:r>
      <w:bookmarkEnd w:id="0"/>
      <w:r w:rsidRPr="00085B57">
        <w:rPr>
          <w:rFonts w:ascii="Times New Roman" w:eastAsia="Calibri" w:hAnsi="Times New Roman" w:cs="Times New Roman"/>
          <w:b/>
        </w:rPr>
        <w:t xml:space="preserve">, 1 этаж, пом. № 18, стр. 2, 1 этаж, пом. №№ 1, 62, 62а, стр. 3, пом. №2. </w:t>
      </w:r>
    </w:p>
    <w:p w:rsidR="00085B57" w:rsidRPr="00085B57" w:rsidRDefault="00085B57" w:rsidP="00085B5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Наименование работ: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- Демонтировать 4 установленных котла отопления с обвязкой.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- Спроектировать систему отопления с использованием новых котлов, новой обвязки с автомат</w:t>
      </w:r>
      <w:r w:rsidRPr="00085B57">
        <w:rPr>
          <w:rFonts w:ascii="Times New Roman" w:eastAsia="Calibri" w:hAnsi="Times New Roman" w:cs="Times New Roman"/>
          <w:sz w:val="24"/>
          <w:szCs w:val="24"/>
        </w:rPr>
        <w:t>и</w:t>
      </w:r>
      <w:r w:rsidRPr="00085B57">
        <w:rPr>
          <w:rFonts w:ascii="Times New Roman" w:eastAsia="Calibri" w:hAnsi="Times New Roman" w:cs="Times New Roman"/>
          <w:sz w:val="24"/>
          <w:szCs w:val="24"/>
        </w:rPr>
        <w:t>кой, с формированием резерва по мощности, и при необходимости, переделкой разводки отопл</w:t>
      </w:r>
      <w:r w:rsidRPr="00085B57">
        <w:rPr>
          <w:rFonts w:ascii="Times New Roman" w:eastAsia="Calibri" w:hAnsi="Times New Roman" w:cs="Times New Roman"/>
          <w:sz w:val="24"/>
          <w:szCs w:val="24"/>
        </w:rPr>
        <w:t>е</w:t>
      </w:r>
      <w:r w:rsidRPr="00085B57">
        <w:rPr>
          <w:rFonts w:ascii="Times New Roman" w:eastAsia="Calibri" w:hAnsi="Times New Roman" w:cs="Times New Roman"/>
          <w:sz w:val="24"/>
          <w:szCs w:val="24"/>
        </w:rPr>
        <w:t>ния по помещениям: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Необходимо переоборудовать 4 котельные со следующими параметрами: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57">
        <w:rPr>
          <w:rFonts w:ascii="Times New Roman" w:eastAsia="Calibri" w:hAnsi="Times New Roman" w:cs="Times New Roman"/>
          <w:b/>
          <w:sz w:val="24"/>
          <w:szCs w:val="24"/>
        </w:rPr>
        <w:t>Котельная № 1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(отопление стр. №3), входящая в состав здания, основное средство «Контрол</w:t>
      </w:r>
      <w:r w:rsidRPr="00085B57">
        <w:rPr>
          <w:rFonts w:ascii="Times New Roman" w:eastAsia="Calibri" w:hAnsi="Times New Roman" w:cs="Times New Roman"/>
          <w:sz w:val="24"/>
          <w:szCs w:val="24"/>
        </w:rPr>
        <w:t>ь</w:t>
      </w:r>
      <w:r w:rsidRPr="00085B57">
        <w:rPr>
          <w:rFonts w:ascii="Times New Roman" w:eastAsia="Calibri" w:hAnsi="Times New Roman" w:cs="Times New Roman"/>
          <w:sz w:val="24"/>
          <w:szCs w:val="24"/>
        </w:rPr>
        <w:t>но-пропускной пункт, стр. 3», инв. № 00040003:</w:t>
      </w:r>
    </w:p>
    <w:p w:rsidR="00085B57" w:rsidRPr="00771A50" w:rsidRDefault="00085B57" w:rsidP="00085B57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 демонтировать котел отопления с обвязкой основное средство </w:t>
      </w:r>
      <w:r w:rsidRPr="00771A50">
        <w:rPr>
          <w:rFonts w:ascii="Times New Roman" w:eastAsia="Calibri" w:hAnsi="Times New Roman" w:cs="Times New Roman"/>
          <w:b/>
          <w:sz w:val="24"/>
          <w:szCs w:val="24"/>
        </w:rPr>
        <w:t>«Котел СА 150», инв. номер 00040084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Смонтировать: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– один котёл, мощностью 50 кВт, разводка отопления на 3 линии со своими циркуляционными насосами и индивидуальным регулированием температуры по каждой линии. В качестве бака с ДТ использовать существующие ёмкости. Отопительные котлы марок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ACV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3 (или аналог по производительности и надёжности). Горелка дизельная двухступенчатая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ACV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BMV 2FV или аналог. Циркуляционные насосы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Wilo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(или аналоги по надёжности).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57">
        <w:rPr>
          <w:rFonts w:ascii="Times New Roman" w:eastAsia="Calibri" w:hAnsi="Times New Roman" w:cs="Times New Roman"/>
          <w:b/>
          <w:sz w:val="24"/>
          <w:szCs w:val="24"/>
        </w:rPr>
        <w:t>Котельная № 3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(отопление левой части стр. №2) входящая в состав здания, основное средство «Производственный корпус, стр. 2», инв. №00040002: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 демонтировать котел отопления с обвязкой основное средство </w:t>
      </w:r>
      <w:r w:rsidRPr="00085B57">
        <w:rPr>
          <w:rFonts w:ascii="Times New Roman" w:eastAsia="Calibri" w:hAnsi="Times New Roman" w:cs="Times New Roman"/>
          <w:b/>
        </w:rPr>
        <w:t>«Котел СА 400» инв. номер 00030013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Смонтировать: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– два котла, мощностью по 300 кВт каждый, разводка отопления на 4 линии со своими циркул</w:t>
      </w:r>
      <w:r w:rsidRPr="00085B57">
        <w:rPr>
          <w:rFonts w:ascii="Times New Roman" w:eastAsia="Calibri" w:hAnsi="Times New Roman" w:cs="Times New Roman"/>
          <w:sz w:val="24"/>
          <w:szCs w:val="24"/>
        </w:rPr>
        <w:t>я</w:t>
      </w:r>
      <w:r w:rsidRPr="00085B57">
        <w:rPr>
          <w:rFonts w:ascii="Times New Roman" w:eastAsia="Calibri" w:hAnsi="Times New Roman" w:cs="Times New Roman"/>
          <w:sz w:val="24"/>
          <w:szCs w:val="24"/>
        </w:rPr>
        <w:t>ционными насосами и индивидуальным регулированием температуры по каждой линии. В кач</w:t>
      </w:r>
      <w:r w:rsidRPr="00085B57">
        <w:rPr>
          <w:rFonts w:ascii="Times New Roman" w:eastAsia="Calibri" w:hAnsi="Times New Roman" w:cs="Times New Roman"/>
          <w:sz w:val="24"/>
          <w:szCs w:val="24"/>
        </w:rPr>
        <w:t>е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стве бака с ДТ использовать существующие ёмкости. Отопительные котлы марок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ACV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300 (или полные аналоги по производительности и надёжности). Горелки дизельные двухступенч</w:t>
      </w:r>
      <w:r w:rsidRPr="00085B57">
        <w:rPr>
          <w:rFonts w:ascii="Times New Roman" w:eastAsia="Calibri" w:hAnsi="Times New Roman" w:cs="Times New Roman"/>
          <w:sz w:val="24"/>
          <w:szCs w:val="24"/>
        </w:rPr>
        <w:t>а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тые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Baltur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TBL 45 P, или аналоги по производительности и надёжности). Циркуляционные нас</w:t>
      </w:r>
      <w:r w:rsidRPr="00085B57">
        <w:rPr>
          <w:rFonts w:ascii="Times New Roman" w:eastAsia="Calibri" w:hAnsi="Times New Roman" w:cs="Times New Roman"/>
          <w:sz w:val="24"/>
          <w:szCs w:val="24"/>
        </w:rPr>
        <w:t>о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сы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Wilo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(или аналоги по надёжности).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57">
        <w:rPr>
          <w:rFonts w:ascii="Times New Roman" w:eastAsia="Calibri" w:hAnsi="Times New Roman" w:cs="Times New Roman"/>
          <w:b/>
          <w:sz w:val="24"/>
          <w:szCs w:val="24"/>
        </w:rPr>
        <w:t>Котельная № 4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(отопление правой части стр.№2)</w:t>
      </w:r>
      <w:r w:rsidRPr="0008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5B57">
        <w:rPr>
          <w:rFonts w:ascii="Times New Roman" w:eastAsia="Calibri" w:hAnsi="Times New Roman" w:cs="Times New Roman"/>
          <w:sz w:val="24"/>
          <w:szCs w:val="24"/>
        </w:rPr>
        <w:t>входящая в состав здания, основное средство «Производственный корпус, стр. 2», инв. №00040002: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 демонтировать котел отопления с обвязкой основное средство </w:t>
      </w:r>
      <w:r w:rsidRPr="00085B57">
        <w:rPr>
          <w:rFonts w:ascii="Times New Roman" w:eastAsia="Calibri" w:hAnsi="Times New Roman" w:cs="Times New Roman"/>
          <w:b/>
        </w:rPr>
        <w:t>«Котел СА 400 №2» инв. номер 00040109</w:t>
      </w:r>
      <w:r w:rsidRPr="00085B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Смонтировать:</w:t>
      </w:r>
      <w:bookmarkStart w:id="1" w:name="_GoBack"/>
      <w:bookmarkEnd w:id="1"/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– два котла, мощностью по 300 кВт каждый, разводка отопления на 5 линий, со своими цирк</w:t>
      </w:r>
      <w:r w:rsidRPr="00085B57">
        <w:rPr>
          <w:rFonts w:ascii="Times New Roman" w:eastAsia="Calibri" w:hAnsi="Times New Roman" w:cs="Times New Roman"/>
          <w:sz w:val="24"/>
          <w:szCs w:val="24"/>
        </w:rPr>
        <w:t>у</w:t>
      </w:r>
      <w:r w:rsidRPr="00085B57">
        <w:rPr>
          <w:rFonts w:ascii="Times New Roman" w:eastAsia="Calibri" w:hAnsi="Times New Roman" w:cs="Times New Roman"/>
          <w:sz w:val="24"/>
          <w:szCs w:val="24"/>
        </w:rPr>
        <w:t>ляционными насосами и индивидуальным регулированием температуры по каждой линии. В к</w:t>
      </w:r>
      <w:r w:rsidRPr="00085B57">
        <w:rPr>
          <w:rFonts w:ascii="Times New Roman" w:eastAsia="Calibri" w:hAnsi="Times New Roman" w:cs="Times New Roman"/>
          <w:sz w:val="24"/>
          <w:szCs w:val="24"/>
        </w:rPr>
        <w:t>а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честве бака с ДТ использовать существующие ёмкости. Отопительные котлы марок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ACV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300 (или полные аналоги по производительности и надёжности). Горелки дизельные двухступенч</w:t>
      </w:r>
      <w:r w:rsidRPr="00085B57">
        <w:rPr>
          <w:rFonts w:ascii="Times New Roman" w:eastAsia="Calibri" w:hAnsi="Times New Roman" w:cs="Times New Roman"/>
          <w:sz w:val="24"/>
          <w:szCs w:val="24"/>
        </w:rPr>
        <w:t>а</w:t>
      </w:r>
      <w:r w:rsidRPr="00085B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тые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Baltur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TBL 45 P, или аналоги по производительности и надёжности). Циркуляционные нас</w:t>
      </w:r>
      <w:r w:rsidRPr="00085B57">
        <w:rPr>
          <w:rFonts w:ascii="Times New Roman" w:eastAsia="Calibri" w:hAnsi="Times New Roman" w:cs="Times New Roman"/>
          <w:sz w:val="24"/>
          <w:szCs w:val="24"/>
        </w:rPr>
        <w:t>о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сы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Wilo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(или аналоги по надёжности).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57">
        <w:rPr>
          <w:rFonts w:ascii="Times New Roman" w:eastAsia="Calibri" w:hAnsi="Times New Roman" w:cs="Times New Roman"/>
          <w:b/>
          <w:sz w:val="24"/>
          <w:szCs w:val="24"/>
        </w:rPr>
        <w:t>Котельная № 5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(отопление стр. №1) входящая в состав здания, основное средство «</w:t>
      </w:r>
      <w:r w:rsidR="00A11D6B" w:rsidRPr="00A11D6B">
        <w:rPr>
          <w:rFonts w:ascii="Times New Roman" w:eastAsia="Calibri" w:hAnsi="Times New Roman" w:cs="Times New Roman"/>
          <w:sz w:val="24"/>
          <w:szCs w:val="24"/>
        </w:rPr>
        <w:t>Корпус а</w:t>
      </w:r>
      <w:r w:rsidR="00A11D6B" w:rsidRPr="00A11D6B">
        <w:rPr>
          <w:rFonts w:ascii="Times New Roman" w:eastAsia="Calibri" w:hAnsi="Times New Roman" w:cs="Times New Roman"/>
          <w:sz w:val="24"/>
          <w:szCs w:val="24"/>
        </w:rPr>
        <w:t>д</w:t>
      </w:r>
      <w:r w:rsidR="00A11D6B" w:rsidRPr="00A11D6B">
        <w:rPr>
          <w:rFonts w:ascii="Times New Roman" w:eastAsia="Calibri" w:hAnsi="Times New Roman" w:cs="Times New Roman"/>
          <w:sz w:val="24"/>
          <w:szCs w:val="24"/>
        </w:rPr>
        <w:t>министративный с АТС, стр. 1</w:t>
      </w:r>
      <w:r w:rsidRPr="00085B57">
        <w:rPr>
          <w:rFonts w:ascii="Times New Roman" w:eastAsia="Calibri" w:hAnsi="Times New Roman" w:cs="Times New Roman"/>
          <w:sz w:val="24"/>
          <w:szCs w:val="24"/>
        </w:rPr>
        <w:t>», инв. №</w:t>
      </w:r>
      <w:r w:rsidR="00A1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D6B" w:rsidRPr="00A11D6B">
        <w:rPr>
          <w:rFonts w:ascii="Times New Roman" w:eastAsia="Calibri" w:hAnsi="Times New Roman" w:cs="Times New Roman"/>
          <w:sz w:val="24"/>
          <w:szCs w:val="24"/>
        </w:rPr>
        <w:t>00040001</w:t>
      </w:r>
      <w:r w:rsidR="00E832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демонтировать котел отопления с обвязкой основное средство </w:t>
      </w:r>
      <w:r w:rsidRPr="00085B57">
        <w:rPr>
          <w:rFonts w:ascii="Times New Roman" w:eastAsia="Calibri" w:hAnsi="Times New Roman" w:cs="Times New Roman"/>
          <w:b/>
        </w:rPr>
        <w:t>«Котел СА150 с насос IBPH6», инв. номер 00041189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Смонтировать: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два электрических котла, мощностью по 100 кВт каждый, разводка отопления на 3 линии со своими циркуляционными насосами и индивидуальным регулированием температуры по каждой линии. Питающие кабели для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</w:rPr>
        <w:t>электрокотлов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проложить в перфорированных металлических ло</w:t>
      </w:r>
      <w:r w:rsidRPr="00085B57">
        <w:rPr>
          <w:rFonts w:ascii="Times New Roman" w:eastAsia="Calibri" w:hAnsi="Times New Roman" w:cs="Times New Roman"/>
          <w:sz w:val="24"/>
          <w:szCs w:val="24"/>
        </w:rPr>
        <w:t>т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ках с крышками по кровле строений 1 и 2. Длину кабельной трассы принять 110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>. Сечение п</w:t>
      </w:r>
      <w:r w:rsidRPr="00085B57">
        <w:rPr>
          <w:rFonts w:ascii="Times New Roman" w:eastAsia="Calibri" w:hAnsi="Times New Roman" w:cs="Times New Roman"/>
          <w:sz w:val="24"/>
          <w:szCs w:val="24"/>
        </w:rPr>
        <w:t>и</w:t>
      </w: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тающих кабелей – 95 мм2 на фазу, 2 четырехжильных кабеля. Циркуляционные насосы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  <w:lang w:val="en-US"/>
        </w:rPr>
        <w:t>Wilo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 (или аналоги по надёжности).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- Смонтировать спроектированную обвязку с автоматикой.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Провести пуско-наладку и испытания смонтированной системы до наступления отопительного сезона 2019-2020 </w:t>
      </w:r>
      <w:proofErr w:type="spellStart"/>
      <w:r w:rsidRPr="00085B57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085B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57">
        <w:rPr>
          <w:rFonts w:ascii="Times New Roman" w:eastAsia="Calibri" w:hAnsi="Times New Roman" w:cs="Times New Roman"/>
        </w:rPr>
        <w:t>Образовавшийся строительный мусор вывезти в места, установленные законодательством</w:t>
      </w:r>
      <w:r w:rsidRPr="00085B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- Образовавшийся в ходе работ металлолом сдать Заказчику.</w:t>
      </w:r>
    </w:p>
    <w:p w:rsidR="00085B57" w:rsidRPr="00085B57" w:rsidRDefault="00085B57" w:rsidP="00085B5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 xml:space="preserve">Работы выполнить силами и материалами Подрядчика. </w:t>
      </w:r>
    </w:p>
    <w:p w:rsidR="00085B57" w:rsidRPr="00085B57" w:rsidRDefault="00085B57" w:rsidP="00085B5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bCs/>
          <w:sz w:val="24"/>
          <w:szCs w:val="24"/>
        </w:rPr>
        <w:t>Подрядчик несет полную ответственность за соблюдения правил охраны труда и пожарной бе</w:t>
      </w:r>
      <w:r w:rsidRPr="00085B57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085B57">
        <w:rPr>
          <w:rFonts w:ascii="Times New Roman" w:eastAsia="Calibri" w:hAnsi="Times New Roman" w:cs="Times New Roman"/>
          <w:bCs/>
          <w:sz w:val="24"/>
          <w:szCs w:val="24"/>
        </w:rPr>
        <w:t>опасности при проведении работ.</w:t>
      </w:r>
    </w:p>
    <w:p w:rsid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18"/>
          <w:szCs w:val="24"/>
        </w:rPr>
      </w:pPr>
    </w:p>
    <w:p w:rsidR="00085B57" w:rsidRPr="00085B57" w:rsidRDefault="00085B57" w:rsidP="00085B57">
      <w:pPr>
        <w:ind w:left="709"/>
        <w:contextualSpacing/>
        <w:rPr>
          <w:rFonts w:ascii="Times New Roman" w:eastAsia="Calibri" w:hAnsi="Times New Roman" w:cs="Times New Roman"/>
          <w:sz w:val="18"/>
          <w:szCs w:val="24"/>
        </w:rPr>
      </w:pPr>
    </w:p>
    <w:p w:rsidR="00085B57" w:rsidRPr="00085B57" w:rsidRDefault="00085B57" w:rsidP="00085B5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5B57">
        <w:rPr>
          <w:rFonts w:ascii="Times New Roman" w:eastAsia="Calibri" w:hAnsi="Times New Roman" w:cs="Times New Roman"/>
          <w:sz w:val="24"/>
          <w:szCs w:val="24"/>
        </w:rPr>
        <w:t>Главный энергетик</w:t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</w:r>
      <w:r w:rsidRPr="00085B57">
        <w:rPr>
          <w:rFonts w:ascii="Times New Roman" w:eastAsia="Calibri" w:hAnsi="Times New Roman" w:cs="Times New Roman"/>
          <w:sz w:val="24"/>
          <w:szCs w:val="24"/>
        </w:rPr>
        <w:tab/>
        <w:t>Фролов С.И.</w:t>
      </w:r>
    </w:p>
    <w:sectPr w:rsidR="00085B57" w:rsidRPr="00085B57" w:rsidSect="005933EE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1FB"/>
    <w:multiLevelType w:val="hybridMultilevel"/>
    <w:tmpl w:val="39304F2A"/>
    <w:lvl w:ilvl="0" w:tplc="7BE8CF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492ED9"/>
    <w:multiLevelType w:val="hybridMultilevel"/>
    <w:tmpl w:val="012C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6"/>
    <w:rsid w:val="000164A8"/>
    <w:rsid w:val="0003669B"/>
    <w:rsid w:val="00085B57"/>
    <w:rsid w:val="000B5030"/>
    <w:rsid w:val="000C1D45"/>
    <w:rsid w:val="000D4CAC"/>
    <w:rsid w:val="000D6C56"/>
    <w:rsid w:val="0010180A"/>
    <w:rsid w:val="00122D91"/>
    <w:rsid w:val="00134A84"/>
    <w:rsid w:val="00137FF7"/>
    <w:rsid w:val="001520EA"/>
    <w:rsid w:val="00154811"/>
    <w:rsid w:val="00157515"/>
    <w:rsid w:val="00167ED9"/>
    <w:rsid w:val="00176212"/>
    <w:rsid w:val="001A7B03"/>
    <w:rsid w:val="001F2F65"/>
    <w:rsid w:val="00203C1B"/>
    <w:rsid w:val="0023659B"/>
    <w:rsid w:val="002372EC"/>
    <w:rsid w:val="00246E99"/>
    <w:rsid w:val="0028534C"/>
    <w:rsid w:val="00287F50"/>
    <w:rsid w:val="002B38E0"/>
    <w:rsid w:val="002C5F3A"/>
    <w:rsid w:val="002F5C78"/>
    <w:rsid w:val="00324996"/>
    <w:rsid w:val="003457F2"/>
    <w:rsid w:val="00351B97"/>
    <w:rsid w:val="00364FDD"/>
    <w:rsid w:val="00377B79"/>
    <w:rsid w:val="00390764"/>
    <w:rsid w:val="003D0C28"/>
    <w:rsid w:val="004878B6"/>
    <w:rsid w:val="00487A62"/>
    <w:rsid w:val="004B60BF"/>
    <w:rsid w:val="004F234D"/>
    <w:rsid w:val="00506231"/>
    <w:rsid w:val="0051131A"/>
    <w:rsid w:val="005300DA"/>
    <w:rsid w:val="00536605"/>
    <w:rsid w:val="005809DD"/>
    <w:rsid w:val="00585F1D"/>
    <w:rsid w:val="005933EE"/>
    <w:rsid w:val="005A269D"/>
    <w:rsid w:val="005E1E25"/>
    <w:rsid w:val="005E3F9B"/>
    <w:rsid w:val="005F5862"/>
    <w:rsid w:val="00602BF5"/>
    <w:rsid w:val="00606FE1"/>
    <w:rsid w:val="006117D3"/>
    <w:rsid w:val="00622767"/>
    <w:rsid w:val="00646318"/>
    <w:rsid w:val="00673445"/>
    <w:rsid w:val="006A2823"/>
    <w:rsid w:val="006C39BE"/>
    <w:rsid w:val="006C657E"/>
    <w:rsid w:val="00731CF8"/>
    <w:rsid w:val="00742A6B"/>
    <w:rsid w:val="007436DD"/>
    <w:rsid w:val="00771A50"/>
    <w:rsid w:val="007A1E7B"/>
    <w:rsid w:val="007B0806"/>
    <w:rsid w:val="007B0C59"/>
    <w:rsid w:val="007D50FE"/>
    <w:rsid w:val="007E7C30"/>
    <w:rsid w:val="00827F76"/>
    <w:rsid w:val="00837B96"/>
    <w:rsid w:val="00852CBF"/>
    <w:rsid w:val="00881A92"/>
    <w:rsid w:val="008936D2"/>
    <w:rsid w:val="008A6375"/>
    <w:rsid w:val="008F349B"/>
    <w:rsid w:val="009008C5"/>
    <w:rsid w:val="009457CD"/>
    <w:rsid w:val="00963485"/>
    <w:rsid w:val="0096728C"/>
    <w:rsid w:val="0097490B"/>
    <w:rsid w:val="00996958"/>
    <w:rsid w:val="009B1C1D"/>
    <w:rsid w:val="009B50A9"/>
    <w:rsid w:val="009E3553"/>
    <w:rsid w:val="00A049B3"/>
    <w:rsid w:val="00A11D6B"/>
    <w:rsid w:val="00AA4EC6"/>
    <w:rsid w:val="00AA5CF1"/>
    <w:rsid w:val="00AA5E27"/>
    <w:rsid w:val="00AB40FB"/>
    <w:rsid w:val="00AF403C"/>
    <w:rsid w:val="00B25DBC"/>
    <w:rsid w:val="00B52D06"/>
    <w:rsid w:val="00B91886"/>
    <w:rsid w:val="00BB0D27"/>
    <w:rsid w:val="00BB0FC0"/>
    <w:rsid w:val="00BD1732"/>
    <w:rsid w:val="00C174E0"/>
    <w:rsid w:val="00C4344E"/>
    <w:rsid w:val="00C50242"/>
    <w:rsid w:val="00C90250"/>
    <w:rsid w:val="00C92E40"/>
    <w:rsid w:val="00CB01E3"/>
    <w:rsid w:val="00CB3A88"/>
    <w:rsid w:val="00D06206"/>
    <w:rsid w:val="00D10848"/>
    <w:rsid w:val="00D32B48"/>
    <w:rsid w:val="00D9158B"/>
    <w:rsid w:val="00DA0AF8"/>
    <w:rsid w:val="00DB063C"/>
    <w:rsid w:val="00E032CA"/>
    <w:rsid w:val="00E1660E"/>
    <w:rsid w:val="00E541A9"/>
    <w:rsid w:val="00E67569"/>
    <w:rsid w:val="00E8323D"/>
    <w:rsid w:val="00E85BEF"/>
    <w:rsid w:val="00EA22AA"/>
    <w:rsid w:val="00EA7965"/>
    <w:rsid w:val="00EC02F3"/>
    <w:rsid w:val="00F06E40"/>
    <w:rsid w:val="00F10359"/>
    <w:rsid w:val="00F10C10"/>
    <w:rsid w:val="00F17446"/>
    <w:rsid w:val="00F202AC"/>
    <w:rsid w:val="00F65D41"/>
    <w:rsid w:val="00F91727"/>
    <w:rsid w:val="00F96204"/>
    <w:rsid w:val="00FC3B1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BB65-5271-4007-B916-43F94C7E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Филиппова Елена Александровна</cp:lastModifiedBy>
  <cp:revision>3</cp:revision>
  <cp:lastPrinted>2016-06-16T05:38:00Z</cp:lastPrinted>
  <dcterms:created xsi:type="dcterms:W3CDTF">2019-05-23T06:30:00Z</dcterms:created>
  <dcterms:modified xsi:type="dcterms:W3CDTF">2019-05-23T07:37:00Z</dcterms:modified>
</cp:coreProperties>
</file>