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03" w:rsidRPr="000C7E78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spacing w:line="240" w:lineRule="auto"/>
        <w:ind w:firstLine="0"/>
        <w:rPr>
          <w:sz w:val="24"/>
          <w:szCs w:val="24"/>
        </w:rPr>
      </w:pPr>
    </w:p>
    <w:p w:rsidR="00931003" w:rsidRPr="007A0DD6" w:rsidRDefault="00931003" w:rsidP="00931003">
      <w:pPr>
        <w:spacing w:line="240" w:lineRule="auto"/>
        <w:ind w:firstLine="0"/>
        <w:rPr>
          <w:sz w:val="24"/>
          <w:szCs w:val="24"/>
        </w:rPr>
      </w:pPr>
    </w:p>
    <w:p w:rsidR="00931003" w:rsidRPr="007A0DD6" w:rsidRDefault="00931003" w:rsidP="00931003">
      <w:pPr>
        <w:spacing w:line="240" w:lineRule="auto"/>
        <w:ind w:firstLine="0"/>
        <w:rPr>
          <w:sz w:val="24"/>
          <w:szCs w:val="24"/>
        </w:rPr>
      </w:pPr>
    </w:p>
    <w:p w:rsidR="00931003" w:rsidRPr="007A0DD6" w:rsidRDefault="00931003" w:rsidP="00931003">
      <w:pPr>
        <w:ind w:firstLine="0"/>
        <w:jc w:val="center"/>
        <w:rPr>
          <w:sz w:val="24"/>
          <w:szCs w:val="24"/>
        </w:rPr>
      </w:pPr>
    </w:p>
    <w:p w:rsidR="00931003" w:rsidRPr="007A0DD6" w:rsidRDefault="00931003" w:rsidP="00931003">
      <w:pPr>
        <w:ind w:firstLine="0"/>
        <w:jc w:val="center"/>
        <w:rPr>
          <w:sz w:val="24"/>
          <w:szCs w:val="24"/>
        </w:rPr>
      </w:pPr>
    </w:p>
    <w:p w:rsidR="00931003" w:rsidRPr="007A0DD6" w:rsidRDefault="00931003" w:rsidP="00931003">
      <w:pPr>
        <w:ind w:firstLine="0"/>
        <w:jc w:val="center"/>
        <w:rPr>
          <w:sz w:val="24"/>
          <w:szCs w:val="24"/>
        </w:rPr>
      </w:pPr>
    </w:p>
    <w:p w:rsidR="00931003" w:rsidRPr="007A0DD6" w:rsidRDefault="00931003" w:rsidP="00931003">
      <w:pPr>
        <w:ind w:firstLine="0"/>
        <w:jc w:val="center"/>
        <w:rPr>
          <w:sz w:val="24"/>
          <w:szCs w:val="24"/>
        </w:rPr>
      </w:pPr>
    </w:p>
    <w:p w:rsidR="00931003" w:rsidRPr="007A0DD6" w:rsidRDefault="00931003" w:rsidP="00931003">
      <w:pPr>
        <w:ind w:firstLine="0"/>
        <w:jc w:val="center"/>
        <w:rPr>
          <w:sz w:val="24"/>
          <w:szCs w:val="24"/>
        </w:rPr>
      </w:pPr>
    </w:p>
    <w:p w:rsidR="00931003" w:rsidRPr="007A0DD6" w:rsidRDefault="00931003" w:rsidP="00931003">
      <w:pPr>
        <w:ind w:firstLine="0"/>
        <w:jc w:val="center"/>
        <w:rPr>
          <w:sz w:val="24"/>
          <w:szCs w:val="24"/>
        </w:rPr>
      </w:pPr>
    </w:p>
    <w:p w:rsidR="00931003" w:rsidRPr="007A0DD6" w:rsidRDefault="00931003" w:rsidP="00931003">
      <w:pPr>
        <w:ind w:firstLine="0"/>
        <w:jc w:val="center"/>
        <w:rPr>
          <w:sz w:val="24"/>
          <w:szCs w:val="24"/>
        </w:rPr>
      </w:pPr>
    </w:p>
    <w:p w:rsidR="00E95950" w:rsidRDefault="00B05974" w:rsidP="00931003">
      <w:pPr>
        <w:ind w:firstLine="0"/>
        <w:jc w:val="center"/>
        <w:rPr>
          <w:sz w:val="24"/>
          <w:szCs w:val="24"/>
        </w:rPr>
      </w:pPr>
      <w:r w:rsidRPr="007A0DD6">
        <w:rPr>
          <w:sz w:val="24"/>
          <w:szCs w:val="24"/>
        </w:rPr>
        <w:t>Типовая документация</w:t>
      </w:r>
    </w:p>
    <w:p w:rsidR="00E04271" w:rsidRPr="007A0DD6" w:rsidRDefault="00E04271" w:rsidP="00931003">
      <w:pPr>
        <w:ind w:firstLine="0"/>
        <w:jc w:val="center"/>
        <w:rPr>
          <w:sz w:val="24"/>
          <w:szCs w:val="24"/>
        </w:rPr>
      </w:pPr>
    </w:p>
    <w:p w:rsidR="00931003" w:rsidRPr="007A0DD6" w:rsidRDefault="005C21D8" w:rsidP="00E04271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«О</w:t>
      </w:r>
      <w:r w:rsidR="00AA7550" w:rsidRPr="007A0DD6">
        <w:rPr>
          <w:bCs/>
          <w:sz w:val="24"/>
          <w:szCs w:val="24"/>
        </w:rPr>
        <w:t xml:space="preserve"> проведении</w:t>
      </w:r>
      <w:r w:rsidR="00931003" w:rsidRPr="007A0DD6">
        <w:rPr>
          <w:bCs/>
          <w:sz w:val="24"/>
          <w:szCs w:val="24"/>
        </w:rPr>
        <w:t xml:space="preserve"> открытого запроса цен</w:t>
      </w:r>
      <w:r w:rsidR="00207297" w:rsidRPr="007A0DD6">
        <w:rPr>
          <w:bCs/>
          <w:sz w:val="24"/>
          <w:szCs w:val="24"/>
        </w:rPr>
        <w:t xml:space="preserve"> (коммерческая продажа)</w:t>
      </w:r>
    </w:p>
    <w:p w:rsidR="00282D44" w:rsidRDefault="00931003" w:rsidP="00E04271">
      <w:pPr>
        <w:ind w:firstLine="0"/>
        <w:jc w:val="center"/>
        <w:rPr>
          <w:bCs/>
          <w:sz w:val="24"/>
          <w:szCs w:val="24"/>
        </w:rPr>
      </w:pPr>
      <w:r w:rsidRPr="007A0DD6">
        <w:rPr>
          <w:bCs/>
          <w:sz w:val="24"/>
          <w:szCs w:val="24"/>
        </w:rPr>
        <w:t xml:space="preserve">на право заключения </w:t>
      </w:r>
      <w:r w:rsidR="00971448" w:rsidRPr="00971448">
        <w:rPr>
          <w:bCs/>
          <w:sz w:val="24"/>
          <w:szCs w:val="24"/>
        </w:rPr>
        <w:t>договора</w:t>
      </w:r>
      <w:r w:rsidR="00282D44" w:rsidRPr="00282D44">
        <w:rPr>
          <w:bCs/>
          <w:sz w:val="24"/>
          <w:szCs w:val="24"/>
        </w:rPr>
        <w:t xml:space="preserve"> купли-продажи </w:t>
      </w:r>
    </w:p>
    <w:p w:rsidR="00931003" w:rsidRPr="007A0DD6" w:rsidRDefault="00282D44" w:rsidP="00E04271">
      <w:pPr>
        <w:ind w:firstLine="0"/>
        <w:jc w:val="center"/>
        <w:rPr>
          <w:bCs/>
          <w:sz w:val="24"/>
          <w:szCs w:val="24"/>
        </w:rPr>
      </w:pPr>
      <w:r w:rsidRPr="00282D44">
        <w:rPr>
          <w:bCs/>
          <w:sz w:val="24"/>
          <w:szCs w:val="24"/>
        </w:rPr>
        <w:t>лома железа</w:t>
      </w:r>
      <w:r>
        <w:rPr>
          <w:bCs/>
          <w:sz w:val="24"/>
          <w:szCs w:val="24"/>
        </w:rPr>
        <w:t xml:space="preserve"> (Лот 1)</w:t>
      </w:r>
      <w:r w:rsidRPr="00282D44">
        <w:rPr>
          <w:bCs/>
          <w:sz w:val="24"/>
          <w:szCs w:val="24"/>
        </w:rPr>
        <w:t xml:space="preserve"> и лома алюминия</w:t>
      </w:r>
      <w:r>
        <w:rPr>
          <w:bCs/>
          <w:sz w:val="24"/>
          <w:szCs w:val="24"/>
        </w:rPr>
        <w:t xml:space="preserve"> (Лот 2)</w:t>
      </w:r>
      <w:r w:rsidR="005C21D8">
        <w:rPr>
          <w:bCs/>
          <w:sz w:val="24"/>
          <w:szCs w:val="24"/>
        </w:rPr>
        <w:t>»</w:t>
      </w:r>
    </w:p>
    <w:p w:rsidR="00931003" w:rsidRPr="007A0DD6" w:rsidRDefault="00931003" w:rsidP="00931003">
      <w:pPr>
        <w:ind w:firstLine="540"/>
        <w:jc w:val="center"/>
        <w:rPr>
          <w:bCs/>
          <w:sz w:val="24"/>
          <w:szCs w:val="24"/>
        </w:rPr>
      </w:pPr>
    </w:p>
    <w:p w:rsidR="00931003" w:rsidRPr="007A0DD6" w:rsidRDefault="00931003" w:rsidP="00931003">
      <w:pPr>
        <w:ind w:firstLine="540"/>
        <w:jc w:val="center"/>
        <w:rPr>
          <w:bCs/>
          <w:sz w:val="24"/>
          <w:szCs w:val="24"/>
        </w:rPr>
      </w:pPr>
    </w:p>
    <w:p w:rsidR="00931003" w:rsidRPr="007A0DD6" w:rsidRDefault="00931003" w:rsidP="00931003">
      <w:pPr>
        <w:ind w:firstLine="540"/>
        <w:jc w:val="center"/>
        <w:rPr>
          <w:bCs/>
          <w:sz w:val="24"/>
          <w:szCs w:val="24"/>
        </w:rPr>
      </w:pPr>
    </w:p>
    <w:p w:rsidR="00931003" w:rsidRPr="007A0DD6" w:rsidRDefault="00931003" w:rsidP="00931003">
      <w:pPr>
        <w:ind w:firstLine="540"/>
        <w:jc w:val="center"/>
        <w:rPr>
          <w:bCs/>
          <w:sz w:val="24"/>
          <w:szCs w:val="24"/>
        </w:rPr>
      </w:pPr>
    </w:p>
    <w:p w:rsidR="00931003" w:rsidRPr="007A0DD6" w:rsidRDefault="00931003" w:rsidP="00931003">
      <w:pPr>
        <w:ind w:firstLine="540"/>
        <w:jc w:val="center"/>
        <w:rPr>
          <w:bCs/>
          <w:sz w:val="24"/>
          <w:szCs w:val="24"/>
        </w:rPr>
      </w:pPr>
    </w:p>
    <w:p w:rsidR="00931003" w:rsidRPr="007A0DD6" w:rsidRDefault="00931003" w:rsidP="00931003">
      <w:pPr>
        <w:ind w:firstLine="540"/>
        <w:jc w:val="center"/>
        <w:rPr>
          <w:sz w:val="24"/>
          <w:szCs w:val="24"/>
        </w:rPr>
      </w:pPr>
    </w:p>
    <w:p w:rsidR="00931003" w:rsidRPr="007A0DD6" w:rsidRDefault="00931003" w:rsidP="00931003">
      <w:pPr>
        <w:widowControl w:val="0"/>
        <w:ind w:firstLine="540"/>
        <w:jc w:val="center"/>
        <w:rPr>
          <w:sz w:val="24"/>
          <w:szCs w:val="24"/>
        </w:rPr>
      </w:pPr>
    </w:p>
    <w:p w:rsidR="00931003" w:rsidRPr="007A0DD6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Cs/>
          <w:i/>
          <w:iCs/>
          <w:color w:val="000000"/>
          <w:w w:val="108"/>
          <w:sz w:val="24"/>
          <w:szCs w:val="24"/>
        </w:rPr>
      </w:pPr>
    </w:p>
    <w:p w:rsidR="00AA7550" w:rsidRPr="007A0DD6" w:rsidRDefault="00AA7550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Cs/>
          <w:i/>
          <w:iCs/>
          <w:color w:val="000000"/>
          <w:w w:val="108"/>
          <w:sz w:val="24"/>
          <w:szCs w:val="24"/>
        </w:rPr>
      </w:pPr>
    </w:p>
    <w:p w:rsidR="00AA7550" w:rsidRPr="007A0DD6" w:rsidRDefault="00AA7550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Cs/>
          <w:i/>
          <w:iCs/>
          <w:color w:val="000000"/>
          <w:w w:val="108"/>
          <w:sz w:val="24"/>
          <w:szCs w:val="24"/>
        </w:rPr>
      </w:pPr>
    </w:p>
    <w:p w:rsidR="00AA7550" w:rsidRPr="007A0DD6" w:rsidRDefault="00AA7550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Cs/>
          <w:i/>
          <w:iCs/>
          <w:color w:val="000000"/>
          <w:w w:val="108"/>
          <w:sz w:val="24"/>
          <w:szCs w:val="24"/>
        </w:rPr>
      </w:pPr>
    </w:p>
    <w:p w:rsidR="00AA7550" w:rsidRPr="007A0DD6" w:rsidRDefault="00AA7550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Cs/>
          <w:i/>
          <w:iCs/>
          <w:color w:val="000000"/>
          <w:w w:val="108"/>
          <w:sz w:val="24"/>
          <w:szCs w:val="24"/>
        </w:rPr>
      </w:pPr>
    </w:p>
    <w:p w:rsidR="00AA7550" w:rsidRPr="007A0DD6" w:rsidRDefault="00AA7550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Cs/>
          <w:i/>
          <w:iCs/>
          <w:color w:val="000000"/>
          <w:w w:val="108"/>
          <w:sz w:val="24"/>
          <w:szCs w:val="24"/>
        </w:rPr>
      </w:pPr>
    </w:p>
    <w:p w:rsidR="00AA7550" w:rsidRPr="007A0DD6" w:rsidRDefault="00AA7550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Cs/>
          <w:i/>
          <w:iCs/>
          <w:color w:val="000000"/>
          <w:w w:val="108"/>
          <w:sz w:val="24"/>
          <w:szCs w:val="24"/>
        </w:rPr>
      </w:pPr>
    </w:p>
    <w:p w:rsidR="00AA7550" w:rsidRPr="007A0DD6" w:rsidRDefault="00AA7550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Cs/>
          <w:i/>
          <w:iCs/>
          <w:color w:val="000000"/>
          <w:w w:val="108"/>
          <w:sz w:val="24"/>
          <w:szCs w:val="24"/>
        </w:rPr>
      </w:pPr>
    </w:p>
    <w:p w:rsidR="00AA7550" w:rsidRPr="007A0DD6" w:rsidRDefault="00AA7550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Cs/>
          <w:i/>
          <w:iCs/>
          <w:color w:val="000000"/>
          <w:w w:val="108"/>
          <w:sz w:val="24"/>
          <w:szCs w:val="24"/>
        </w:rPr>
      </w:pPr>
    </w:p>
    <w:p w:rsidR="00AA7550" w:rsidRPr="007A0DD6" w:rsidRDefault="00AA7550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Cs/>
          <w:i/>
          <w:iCs/>
          <w:color w:val="000000"/>
          <w:w w:val="108"/>
          <w:sz w:val="24"/>
          <w:szCs w:val="24"/>
        </w:rPr>
      </w:pPr>
    </w:p>
    <w:p w:rsidR="00AA7550" w:rsidRPr="007A0DD6" w:rsidRDefault="00AA7550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Cs/>
          <w:i/>
          <w:iCs/>
          <w:color w:val="000000"/>
          <w:w w:val="108"/>
          <w:sz w:val="24"/>
          <w:szCs w:val="24"/>
        </w:rPr>
      </w:pPr>
    </w:p>
    <w:p w:rsidR="00931003" w:rsidRPr="007A0DD6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Cs/>
          <w:i/>
          <w:iCs/>
          <w:color w:val="000000"/>
          <w:w w:val="108"/>
          <w:sz w:val="24"/>
          <w:szCs w:val="24"/>
        </w:rPr>
      </w:pPr>
    </w:p>
    <w:p w:rsidR="00931003" w:rsidRPr="007A0DD6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Cs/>
          <w:i/>
          <w:iCs/>
          <w:color w:val="000000"/>
          <w:w w:val="108"/>
          <w:sz w:val="24"/>
          <w:szCs w:val="24"/>
        </w:rPr>
      </w:pPr>
    </w:p>
    <w:p w:rsidR="00931003" w:rsidRPr="007A0DD6" w:rsidRDefault="00931003" w:rsidP="00207297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Cs/>
          <w:iCs/>
          <w:color w:val="000000"/>
          <w:w w:val="108"/>
          <w:sz w:val="24"/>
          <w:szCs w:val="24"/>
        </w:rPr>
      </w:pPr>
      <w:r w:rsidRPr="007A0DD6">
        <w:rPr>
          <w:bCs/>
          <w:iCs/>
          <w:color w:val="000000"/>
          <w:w w:val="108"/>
          <w:sz w:val="24"/>
          <w:szCs w:val="24"/>
        </w:rPr>
        <w:t xml:space="preserve">Настоящая документация является неотъемлемой частью </w:t>
      </w:r>
      <w:r w:rsidR="002E66E5">
        <w:rPr>
          <w:bCs/>
          <w:iCs/>
          <w:color w:val="000000"/>
          <w:w w:val="108"/>
          <w:sz w:val="24"/>
          <w:szCs w:val="24"/>
        </w:rPr>
        <w:t>извещения</w:t>
      </w:r>
      <w:r w:rsidRPr="007A0DD6">
        <w:rPr>
          <w:bCs/>
          <w:iCs/>
          <w:color w:val="000000"/>
          <w:w w:val="108"/>
          <w:sz w:val="24"/>
          <w:szCs w:val="24"/>
        </w:rPr>
        <w:t xml:space="preserve"> о проведении </w:t>
      </w:r>
      <w:r w:rsidR="00971448" w:rsidRPr="00971448">
        <w:rPr>
          <w:bCs/>
          <w:iCs/>
          <w:color w:val="000000"/>
          <w:w w:val="108"/>
          <w:sz w:val="24"/>
          <w:szCs w:val="24"/>
        </w:rPr>
        <w:t>отк</w:t>
      </w:r>
      <w:r w:rsidR="00E04271">
        <w:rPr>
          <w:bCs/>
          <w:iCs/>
          <w:color w:val="000000"/>
          <w:w w:val="108"/>
          <w:sz w:val="24"/>
          <w:szCs w:val="24"/>
        </w:rPr>
        <w:t>рытого запроса цен (коммерческой продажи</w:t>
      </w:r>
      <w:r w:rsidR="00971448" w:rsidRPr="00971448">
        <w:rPr>
          <w:bCs/>
          <w:iCs/>
          <w:color w:val="000000"/>
          <w:w w:val="108"/>
          <w:sz w:val="24"/>
          <w:szCs w:val="24"/>
        </w:rPr>
        <w:t>)</w:t>
      </w:r>
    </w:p>
    <w:p w:rsidR="00AA7550" w:rsidRPr="007A0DD6" w:rsidRDefault="00AA7550" w:rsidP="00AA7550">
      <w:pPr>
        <w:ind w:firstLine="0"/>
        <w:rPr>
          <w:sz w:val="24"/>
          <w:szCs w:val="24"/>
        </w:rPr>
      </w:pPr>
    </w:p>
    <w:p w:rsidR="00AA7550" w:rsidRPr="007A0DD6" w:rsidRDefault="00AA7550" w:rsidP="00931003">
      <w:pPr>
        <w:ind w:firstLine="0"/>
        <w:jc w:val="center"/>
        <w:rPr>
          <w:sz w:val="24"/>
          <w:szCs w:val="24"/>
        </w:rPr>
      </w:pPr>
    </w:p>
    <w:p w:rsidR="00931003" w:rsidRPr="007A0DD6" w:rsidRDefault="00931003" w:rsidP="00931003">
      <w:pPr>
        <w:ind w:firstLine="0"/>
        <w:jc w:val="center"/>
        <w:rPr>
          <w:sz w:val="24"/>
          <w:szCs w:val="24"/>
        </w:rPr>
      </w:pPr>
    </w:p>
    <w:p w:rsidR="006E09F2" w:rsidRPr="007A0DD6" w:rsidRDefault="006E09F2" w:rsidP="00931003">
      <w:pPr>
        <w:ind w:firstLine="0"/>
        <w:jc w:val="center"/>
        <w:rPr>
          <w:sz w:val="24"/>
          <w:szCs w:val="24"/>
        </w:rPr>
      </w:pPr>
      <w:r w:rsidRPr="007A0DD6">
        <w:rPr>
          <w:sz w:val="24"/>
          <w:szCs w:val="24"/>
        </w:rPr>
        <w:t>г</w:t>
      </w:r>
      <w:proofErr w:type="gramStart"/>
      <w:r w:rsidRPr="007A0DD6">
        <w:rPr>
          <w:sz w:val="24"/>
          <w:szCs w:val="24"/>
        </w:rPr>
        <w:t>.М</w:t>
      </w:r>
      <w:proofErr w:type="gramEnd"/>
      <w:r w:rsidRPr="007A0DD6">
        <w:rPr>
          <w:sz w:val="24"/>
          <w:szCs w:val="24"/>
        </w:rPr>
        <w:t>осква</w:t>
      </w:r>
    </w:p>
    <w:p w:rsidR="00931003" w:rsidRPr="007A0DD6" w:rsidRDefault="006E09F2" w:rsidP="00931003">
      <w:pPr>
        <w:ind w:firstLine="0"/>
        <w:jc w:val="center"/>
        <w:rPr>
          <w:sz w:val="24"/>
          <w:szCs w:val="24"/>
        </w:rPr>
      </w:pPr>
      <w:r w:rsidRPr="007A0DD6">
        <w:rPr>
          <w:sz w:val="24"/>
          <w:szCs w:val="24"/>
        </w:rPr>
        <w:t>201</w:t>
      </w:r>
      <w:r w:rsidR="000C7E78">
        <w:rPr>
          <w:sz w:val="24"/>
          <w:szCs w:val="24"/>
        </w:rPr>
        <w:t>9</w:t>
      </w:r>
      <w:r w:rsidRPr="007A0DD6">
        <w:rPr>
          <w:sz w:val="24"/>
          <w:szCs w:val="24"/>
        </w:rPr>
        <w:t>г.</w:t>
      </w:r>
      <w:r w:rsidR="00931003" w:rsidRPr="007A0DD6">
        <w:rPr>
          <w:sz w:val="24"/>
          <w:szCs w:val="24"/>
        </w:rPr>
        <w:t xml:space="preserve"> </w:t>
      </w:r>
    </w:p>
    <w:p w:rsidR="00931003" w:rsidRPr="007A0DD6" w:rsidRDefault="00931003" w:rsidP="00931003">
      <w:pPr>
        <w:pageBreakBefore/>
        <w:spacing w:before="100" w:beforeAutospacing="1" w:after="100" w:afterAutospacing="1"/>
        <w:ind w:firstLine="0"/>
        <w:jc w:val="center"/>
        <w:rPr>
          <w:sz w:val="24"/>
          <w:szCs w:val="24"/>
        </w:rPr>
      </w:pPr>
      <w:r w:rsidRPr="007A0DD6">
        <w:rPr>
          <w:sz w:val="24"/>
          <w:szCs w:val="24"/>
        </w:rPr>
        <w:lastRenderedPageBreak/>
        <w:t>Оглавление</w:t>
      </w:r>
    </w:p>
    <w:p w:rsidR="00E814EC" w:rsidRPr="007A0DD6" w:rsidRDefault="001D2B27" w:rsidP="005E2D2D">
      <w:pPr>
        <w:pStyle w:val="11"/>
        <w:rPr>
          <w:rFonts w:ascii="Times New Roman" w:eastAsiaTheme="minorEastAsia" w:hAnsi="Times New Roman" w:cs="Times New Roman"/>
          <w:szCs w:val="24"/>
        </w:rPr>
      </w:pPr>
      <w:r w:rsidRPr="007A0DD6">
        <w:rPr>
          <w:rFonts w:ascii="Times New Roman" w:hAnsi="Times New Roman" w:cs="Times New Roman"/>
          <w:szCs w:val="24"/>
          <w:lang w:val="en-US"/>
        </w:rPr>
        <w:fldChar w:fldCharType="begin"/>
      </w:r>
      <w:r w:rsidR="00931003" w:rsidRPr="007A0DD6">
        <w:rPr>
          <w:rFonts w:ascii="Times New Roman" w:hAnsi="Times New Roman" w:cs="Times New Roman"/>
          <w:szCs w:val="24"/>
        </w:rPr>
        <w:instrText xml:space="preserve"> </w:instrText>
      </w:r>
      <w:r w:rsidR="00931003" w:rsidRPr="007A0DD6">
        <w:rPr>
          <w:rFonts w:ascii="Times New Roman" w:hAnsi="Times New Roman" w:cs="Times New Roman"/>
          <w:szCs w:val="24"/>
          <w:lang w:val="en-US"/>
        </w:rPr>
        <w:instrText>TOC</w:instrText>
      </w:r>
      <w:r w:rsidR="00931003" w:rsidRPr="007A0DD6">
        <w:rPr>
          <w:rFonts w:ascii="Times New Roman" w:hAnsi="Times New Roman" w:cs="Times New Roman"/>
          <w:szCs w:val="24"/>
        </w:rPr>
        <w:instrText xml:space="preserve"> \</w:instrText>
      </w:r>
      <w:r w:rsidR="00931003" w:rsidRPr="007A0DD6">
        <w:rPr>
          <w:rFonts w:ascii="Times New Roman" w:hAnsi="Times New Roman" w:cs="Times New Roman"/>
          <w:szCs w:val="24"/>
          <w:lang w:val="en-US"/>
        </w:rPr>
        <w:instrText>o</w:instrText>
      </w:r>
      <w:r w:rsidR="00931003" w:rsidRPr="007A0DD6">
        <w:rPr>
          <w:rFonts w:ascii="Times New Roman" w:hAnsi="Times New Roman" w:cs="Times New Roman"/>
          <w:szCs w:val="24"/>
        </w:rPr>
        <w:instrText xml:space="preserve"> "1-3" \</w:instrText>
      </w:r>
      <w:r w:rsidR="00931003" w:rsidRPr="007A0DD6">
        <w:rPr>
          <w:rFonts w:ascii="Times New Roman" w:hAnsi="Times New Roman" w:cs="Times New Roman"/>
          <w:szCs w:val="24"/>
          <w:lang w:val="en-US"/>
        </w:rPr>
        <w:instrText>h</w:instrText>
      </w:r>
      <w:r w:rsidR="00931003" w:rsidRPr="007A0DD6">
        <w:rPr>
          <w:rFonts w:ascii="Times New Roman" w:hAnsi="Times New Roman" w:cs="Times New Roman"/>
          <w:szCs w:val="24"/>
        </w:rPr>
        <w:instrText xml:space="preserve"> \</w:instrText>
      </w:r>
      <w:r w:rsidR="00931003" w:rsidRPr="007A0DD6">
        <w:rPr>
          <w:rFonts w:ascii="Times New Roman" w:hAnsi="Times New Roman" w:cs="Times New Roman"/>
          <w:szCs w:val="24"/>
          <w:lang w:val="en-US"/>
        </w:rPr>
        <w:instrText>z</w:instrText>
      </w:r>
      <w:r w:rsidR="00931003" w:rsidRPr="007A0DD6">
        <w:rPr>
          <w:rFonts w:ascii="Times New Roman" w:hAnsi="Times New Roman" w:cs="Times New Roman"/>
          <w:szCs w:val="24"/>
        </w:rPr>
        <w:instrText xml:space="preserve"> \</w:instrText>
      </w:r>
      <w:r w:rsidR="00931003" w:rsidRPr="007A0DD6">
        <w:rPr>
          <w:rFonts w:ascii="Times New Roman" w:hAnsi="Times New Roman" w:cs="Times New Roman"/>
          <w:szCs w:val="24"/>
          <w:lang w:val="en-US"/>
        </w:rPr>
        <w:instrText>u</w:instrText>
      </w:r>
      <w:r w:rsidR="00931003" w:rsidRPr="007A0DD6">
        <w:rPr>
          <w:rFonts w:ascii="Times New Roman" w:hAnsi="Times New Roman" w:cs="Times New Roman"/>
          <w:szCs w:val="24"/>
        </w:rPr>
        <w:instrText xml:space="preserve"> </w:instrText>
      </w:r>
      <w:r w:rsidRPr="007A0DD6">
        <w:rPr>
          <w:rFonts w:ascii="Times New Roman" w:hAnsi="Times New Roman" w:cs="Times New Roman"/>
          <w:szCs w:val="24"/>
          <w:lang w:val="en-US"/>
        </w:rPr>
        <w:fldChar w:fldCharType="separate"/>
      </w:r>
      <w:hyperlink w:anchor="_Toc283141045" w:history="1">
        <w:r w:rsidR="00E814EC" w:rsidRPr="007A0DD6">
          <w:rPr>
            <w:rStyle w:val="a5"/>
            <w:rFonts w:ascii="Times New Roman" w:hAnsi="Times New Roman" w:cs="Times New Roman"/>
            <w:szCs w:val="24"/>
          </w:rPr>
          <w:t>1.Общие положения</w:t>
        </w:r>
        <w:r w:rsidR="00E814EC" w:rsidRPr="007A0DD6">
          <w:rPr>
            <w:rFonts w:ascii="Times New Roman" w:hAnsi="Times New Roman" w:cs="Times New Roman"/>
            <w:webHidden/>
            <w:szCs w:val="24"/>
          </w:rPr>
          <w:tab/>
        </w:r>
        <w:r w:rsidR="00E814EC" w:rsidRPr="007A0DD6">
          <w:rPr>
            <w:rFonts w:ascii="Times New Roman" w:hAnsi="Times New Roman" w:cs="Times New Roman"/>
            <w:webHidden/>
            <w:szCs w:val="24"/>
          </w:rPr>
          <w:fldChar w:fldCharType="begin"/>
        </w:r>
        <w:r w:rsidR="00E814EC" w:rsidRPr="007A0DD6">
          <w:rPr>
            <w:rFonts w:ascii="Times New Roman" w:hAnsi="Times New Roman" w:cs="Times New Roman"/>
            <w:webHidden/>
            <w:szCs w:val="24"/>
          </w:rPr>
          <w:instrText xml:space="preserve"> PAGEREF _Toc283141045 \h </w:instrText>
        </w:r>
        <w:r w:rsidR="00E814EC" w:rsidRPr="007A0DD6">
          <w:rPr>
            <w:rFonts w:ascii="Times New Roman" w:hAnsi="Times New Roman" w:cs="Times New Roman"/>
            <w:webHidden/>
            <w:szCs w:val="24"/>
          </w:rPr>
        </w:r>
        <w:r w:rsidR="00E814EC" w:rsidRPr="007A0DD6">
          <w:rPr>
            <w:rFonts w:ascii="Times New Roman" w:hAnsi="Times New Roman" w:cs="Times New Roman"/>
            <w:webHidden/>
            <w:szCs w:val="24"/>
          </w:rPr>
          <w:fldChar w:fldCharType="separate"/>
        </w:r>
        <w:r w:rsidR="00971448">
          <w:rPr>
            <w:rFonts w:ascii="Times New Roman" w:hAnsi="Times New Roman" w:cs="Times New Roman"/>
            <w:webHidden/>
            <w:szCs w:val="24"/>
          </w:rPr>
          <w:t>3</w:t>
        </w:r>
        <w:r w:rsidR="00E814EC" w:rsidRPr="007A0DD6">
          <w:rPr>
            <w:rFonts w:ascii="Times New Roman" w:hAnsi="Times New Roman" w:cs="Times New Roman"/>
            <w:webHidden/>
            <w:szCs w:val="24"/>
          </w:rPr>
          <w:fldChar w:fldCharType="end"/>
        </w:r>
      </w:hyperlink>
    </w:p>
    <w:p w:rsidR="00E814EC" w:rsidRPr="007A0DD6" w:rsidRDefault="001777EE" w:rsidP="005E2D2D">
      <w:pPr>
        <w:pStyle w:val="11"/>
        <w:rPr>
          <w:rFonts w:ascii="Times New Roman" w:eastAsiaTheme="minorEastAsia" w:hAnsi="Times New Roman" w:cs="Times New Roman"/>
          <w:szCs w:val="24"/>
        </w:rPr>
      </w:pPr>
      <w:hyperlink w:anchor="_Toc283141046" w:history="1">
        <w:r w:rsidR="004333A3" w:rsidRPr="007A0DD6">
          <w:rPr>
            <w:rStyle w:val="a5"/>
            <w:rFonts w:ascii="Times New Roman" w:hAnsi="Times New Roman" w:cs="Times New Roman"/>
            <w:szCs w:val="24"/>
          </w:rPr>
          <w:t>2.Предмет ПРОДАЖИ</w:t>
        </w:r>
        <w:r w:rsidR="00E814EC" w:rsidRPr="007A0DD6">
          <w:rPr>
            <w:rFonts w:ascii="Times New Roman" w:hAnsi="Times New Roman" w:cs="Times New Roman"/>
            <w:webHidden/>
            <w:szCs w:val="24"/>
          </w:rPr>
          <w:tab/>
        </w:r>
        <w:r w:rsidR="00E814EC" w:rsidRPr="007A0DD6">
          <w:rPr>
            <w:rFonts w:ascii="Times New Roman" w:hAnsi="Times New Roman" w:cs="Times New Roman"/>
            <w:webHidden/>
            <w:szCs w:val="24"/>
          </w:rPr>
          <w:fldChar w:fldCharType="begin"/>
        </w:r>
        <w:r w:rsidR="00E814EC" w:rsidRPr="007A0DD6">
          <w:rPr>
            <w:rFonts w:ascii="Times New Roman" w:hAnsi="Times New Roman" w:cs="Times New Roman"/>
            <w:webHidden/>
            <w:szCs w:val="24"/>
          </w:rPr>
          <w:instrText xml:space="preserve"> PAGEREF _Toc283141046 \h </w:instrText>
        </w:r>
        <w:r w:rsidR="00E814EC" w:rsidRPr="007A0DD6">
          <w:rPr>
            <w:rFonts w:ascii="Times New Roman" w:hAnsi="Times New Roman" w:cs="Times New Roman"/>
            <w:webHidden/>
            <w:szCs w:val="24"/>
          </w:rPr>
        </w:r>
        <w:r w:rsidR="00E814EC" w:rsidRPr="007A0DD6">
          <w:rPr>
            <w:rFonts w:ascii="Times New Roman" w:hAnsi="Times New Roman" w:cs="Times New Roman"/>
            <w:webHidden/>
            <w:szCs w:val="24"/>
          </w:rPr>
          <w:fldChar w:fldCharType="separate"/>
        </w:r>
        <w:r w:rsidR="00971448">
          <w:rPr>
            <w:rFonts w:ascii="Times New Roman" w:hAnsi="Times New Roman" w:cs="Times New Roman"/>
            <w:webHidden/>
            <w:szCs w:val="24"/>
          </w:rPr>
          <w:t>3</w:t>
        </w:r>
        <w:r w:rsidR="00E814EC" w:rsidRPr="007A0DD6">
          <w:rPr>
            <w:rFonts w:ascii="Times New Roman" w:hAnsi="Times New Roman" w:cs="Times New Roman"/>
            <w:webHidden/>
            <w:szCs w:val="24"/>
          </w:rPr>
          <w:fldChar w:fldCharType="end"/>
        </w:r>
      </w:hyperlink>
    </w:p>
    <w:p w:rsidR="004333A3" w:rsidRPr="007A0DD6" w:rsidRDefault="004333A3" w:rsidP="005E2D2D">
      <w:pPr>
        <w:pStyle w:val="11"/>
        <w:rPr>
          <w:rFonts w:ascii="Times New Roman" w:hAnsi="Times New Roman" w:cs="Times New Roman"/>
          <w:szCs w:val="24"/>
        </w:rPr>
      </w:pPr>
      <w:r w:rsidRPr="007A0DD6">
        <w:rPr>
          <w:rFonts w:ascii="Times New Roman" w:hAnsi="Times New Roman" w:cs="Times New Roman"/>
          <w:szCs w:val="24"/>
        </w:rPr>
        <w:t>3.Требования к Участникам и документы, подлежащие предоставлению…………………………………………………………………...……..</w:t>
      </w:r>
      <w:r w:rsidR="00E04271">
        <w:rPr>
          <w:rFonts w:ascii="Times New Roman" w:hAnsi="Times New Roman" w:cs="Times New Roman"/>
          <w:szCs w:val="24"/>
        </w:rPr>
        <w:t>4</w:t>
      </w:r>
      <w:r w:rsidR="00E04271" w:rsidRPr="007A0DD6">
        <w:rPr>
          <w:rFonts w:ascii="Times New Roman" w:hAnsi="Times New Roman" w:cs="Times New Roman"/>
          <w:szCs w:val="24"/>
        </w:rPr>
        <w:t xml:space="preserve"> </w:t>
      </w:r>
    </w:p>
    <w:p w:rsidR="00E814EC" w:rsidRPr="007A0DD6" w:rsidRDefault="001777EE" w:rsidP="005E2D2D">
      <w:pPr>
        <w:pStyle w:val="11"/>
        <w:rPr>
          <w:rFonts w:ascii="Times New Roman" w:eastAsiaTheme="minorEastAsia" w:hAnsi="Times New Roman" w:cs="Times New Roman"/>
          <w:szCs w:val="24"/>
        </w:rPr>
      </w:pPr>
      <w:hyperlink w:anchor="_Toc283141048" w:history="1">
        <w:r w:rsidR="00E04271" w:rsidRPr="007A0DD6">
          <w:rPr>
            <w:rStyle w:val="a5"/>
            <w:rFonts w:ascii="Times New Roman" w:hAnsi="Times New Roman" w:cs="Times New Roman"/>
            <w:szCs w:val="24"/>
          </w:rPr>
          <w:t>4.</w:t>
        </w:r>
        <w:r w:rsidR="00E04271" w:rsidRPr="007A0DD6">
          <w:rPr>
            <w:rFonts w:ascii="Times New Roman" w:hAnsi="Times New Roman" w:cs="Times New Roman"/>
            <w:szCs w:val="24"/>
          </w:rPr>
          <w:t xml:space="preserve"> </w:t>
        </w:r>
        <w:r w:rsidR="00E04271" w:rsidRPr="007A0DD6">
          <w:rPr>
            <w:rStyle w:val="a5"/>
            <w:rFonts w:ascii="Times New Roman" w:hAnsi="Times New Roman" w:cs="Times New Roman"/>
            <w:szCs w:val="24"/>
          </w:rPr>
          <w:t>Требования к оформлению  Ценовых Предложений</w:t>
        </w:r>
        <w:r w:rsidR="00E04271" w:rsidRPr="007A0DD6">
          <w:rPr>
            <w:rFonts w:ascii="Times New Roman" w:hAnsi="Times New Roman" w:cs="Times New Roman"/>
            <w:webHidden/>
            <w:szCs w:val="24"/>
          </w:rPr>
          <w:tab/>
        </w:r>
        <w:r w:rsidR="00E04271">
          <w:rPr>
            <w:rFonts w:ascii="Times New Roman" w:hAnsi="Times New Roman" w:cs="Times New Roman"/>
            <w:webHidden/>
            <w:szCs w:val="24"/>
          </w:rPr>
          <w:t>5</w:t>
        </w:r>
      </w:hyperlink>
    </w:p>
    <w:p w:rsidR="00E814EC" w:rsidRPr="007A0DD6" w:rsidRDefault="001777EE" w:rsidP="005E2D2D">
      <w:pPr>
        <w:pStyle w:val="11"/>
        <w:rPr>
          <w:rFonts w:ascii="Times New Roman" w:eastAsiaTheme="minorEastAsia" w:hAnsi="Times New Roman" w:cs="Times New Roman"/>
          <w:szCs w:val="24"/>
        </w:rPr>
      </w:pPr>
      <w:hyperlink w:anchor="_Toc283141049" w:history="1">
        <w:r w:rsidR="00E04271" w:rsidRPr="007A0DD6">
          <w:rPr>
            <w:rStyle w:val="a5"/>
            <w:rFonts w:ascii="Times New Roman" w:hAnsi="Times New Roman" w:cs="Times New Roman"/>
            <w:szCs w:val="24"/>
          </w:rPr>
          <w:t>5.</w:t>
        </w:r>
        <w:r w:rsidR="00E04271" w:rsidRPr="007A0DD6">
          <w:rPr>
            <w:rFonts w:ascii="Times New Roman" w:hAnsi="Times New Roman" w:cs="Times New Roman"/>
            <w:szCs w:val="24"/>
          </w:rPr>
          <w:t xml:space="preserve"> </w:t>
        </w:r>
        <w:r w:rsidR="00E04271" w:rsidRPr="007A0DD6">
          <w:rPr>
            <w:rStyle w:val="a5"/>
            <w:rFonts w:ascii="Times New Roman" w:hAnsi="Times New Roman" w:cs="Times New Roman"/>
            <w:szCs w:val="24"/>
          </w:rPr>
          <w:t>Подача Ценовых Предложений и их прием</w:t>
        </w:r>
        <w:r w:rsidR="00E04271" w:rsidRPr="007A0DD6">
          <w:rPr>
            <w:rFonts w:ascii="Times New Roman" w:hAnsi="Times New Roman" w:cs="Times New Roman"/>
            <w:webHidden/>
            <w:szCs w:val="24"/>
          </w:rPr>
          <w:tab/>
        </w:r>
        <w:r w:rsidR="00E04271">
          <w:rPr>
            <w:rFonts w:ascii="Times New Roman" w:hAnsi="Times New Roman" w:cs="Times New Roman"/>
            <w:webHidden/>
            <w:szCs w:val="24"/>
          </w:rPr>
          <w:t>6</w:t>
        </w:r>
      </w:hyperlink>
    </w:p>
    <w:p w:rsidR="00E814EC" w:rsidRPr="007A0DD6" w:rsidRDefault="001777EE" w:rsidP="005E2D2D">
      <w:pPr>
        <w:pStyle w:val="11"/>
        <w:rPr>
          <w:rFonts w:ascii="Times New Roman" w:eastAsiaTheme="minorEastAsia" w:hAnsi="Times New Roman" w:cs="Times New Roman"/>
          <w:szCs w:val="24"/>
        </w:rPr>
      </w:pPr>
      <w:hyperlink w:anchor="_Toc283141050" w:history="1">
        <w:r w:rsidR="00E04271" w:rsidRPr="007A0DD6">
          <w:rPr>
            <w:rStyle w:val="a5"/>
            <w:rFonts w:ascii="Times New Roman" w:hAnsi="Times New Roman" w:cs="Times New Roman"/>
            <w:szCs w:val="24"/>
          </w:rPr>
          <w:t>6.</w:t>
        </w:r>
        <w:r w:rsidR="00E04271" w:rsidRPr="007A0DD6">
          <w:rPr>
            <w:rFonts w:ascii="Times New Roman" w:hAnsi="Times New Roman" w:cs="Times New Roman"/>
            <w:szCs w:val="24"/>
          </w:rPr>
          <w:t xml:space="preserve"> </w:t>
        </w:r>
        <w:r w:rsidR="00E04271" w:rsidRPr="007A0DD6">
          <w:rPr>
            <w:rStyle w:val="a5"/>
            <w:rFonts w:ascii="Times New Roman" w:hAnsi="Times New Roman" w:cs="Times New Roman"/>
            <w:szCs w:val="24"/>
          </w:rPr>
          <w:t>Оценка Предложений и проведение переговоров.</w:t>
        </w:r>
        <w:r w:rsidR="00E04271" w:rsidRPr="007A0DD6">
          <w:rPr>
            <w:rFonts w:ascii="Times New Roman" w:hAnsi="Times New Roman" w:cs="Times New Roman"/>
            <w:webHidden/>
            <w:szCs w:val="24"/>
          </w:rPr>
          <w:tab/>
        </w:r>
        <w:r w:rsidR="00E04271">
          <w:rPr>
            <w:rFonts w:ascii="Times New Roman" w:hAnsi="Times New Roman" w:cs="Times New Roman"/>
            <w:webHidden/>
            <w:szCs w:val="24"/>
          </w:rPr>
          <w:t>6</w:t>
        </w:r>
      </w:hyperlink>
    </w:p>
    <w:p w:rsidR="005E2D2D" w:rsidRPr="007A0DD6" w:rsidRDefault="001777EE" w:rsidP="005E2D2D">
      <w:pPr>
        <w:pStyle w:val="11"/>
        <w:rPr>
          <w:rFonts w:ascii="Times New Roman" w:hAnsi="Times New Roman" w:cs="Times New Roman"/>
          <w:szCs w:val="24"/>
        </w:rPr>
      </w:pPr>
      <w:hyperlink w:anchor="_Toc283141051" w:history="1">
        <w:r w:rsidR="00E04271" w:rsidRPr="007A0DD6">
          <w:rPr>
            <w:rStyle w:val="a5"/>
            <w:rFonts w:ascii="Times New Roman" w:hAnsi="Times New Roman" w:cs="Times New Roman"/>
            <w:szCs w:val="24"/>
          </w:rPr>
          <w:t>7.Подписание Договора (решение об отмене процедуры)</w:t>
        </w:r>
        <w:r w:rsidR="00E04271" w:rsidRPr="007A0DD6">
          <w:rPr>
            <w:rFonts w:ascii="Times New Roman" w:hAnsi="Times New Roman" w:cs="Times New Roman"/>
            <w:webHidden/>
            <w:szCs w:val="24"/>
          </w:rPr>
          <w:tab/>
        </w:r>
        <w:r w:rsidR="00E04271">
          <w:rPr>
            <w:rFonts w:ascii="Times New Roman" w:hAnsi="Times New Roman" w:cs="Times New Roman"/>
            <w:webHidden/>
            <w:szCs w:val="24"/>
          </w:rPr>
          <w:t>8</w:t>
        </w:r>
      </w:hyperlink>
    </w:p>
    <w:p w:rsidR="00E814EC" w:rsidRPr="007A0DD6" w:rsidRDefault="001777EE" w:rsidP="005E2D2D">
      <w:pPr>
        <w:pStyle w:val="11"/>
        <w:rPr>
          <w:rFonts w:ascii="Times New Roman" w:hAnsi="Times New Roman" w:cs="Times New Roman"/>
          <w:szCs w:val="24"/>
        </w:rPr>
      </w:pPr>
      <w:hyperlink w:anchor="_Toc283141052" w:history="1">
        <w:r w:rsidR="00E04271" w:rsidRPr="007A0DD6">
          <w:rPr>
            <w:rStyle w:val="a5"/>
            <w:rFonts w:ascii="Times New Roman" w:hAnsi="Times New Roman" w:cs="Times New Roman"/>
            <w:szCs w:val="24"/>
          </w:rPr>
          <w:t>8.Определение победителя и уведомление Участников</w:t>
        </w:r>
        <w:r w:rsidR="00E04271" w:rsidRPr="007A0DD6">
          <w:rPr>
            <w:rFonts w:ascii="Times New Roman" w:hAnsi="Times New Roman" w:cs="Times New Roman"/>
            <w:webHidden/>
            <w:szCs w:val="24"/>
          </w:rPr>
          <w:tab/>
        </w:r>
        <w:r w:rsidR="00E04271">
          <w:rPr>
            <w:rFonts w:ascii="Times New Roman" w:hAnsi="Times New Roman" w:cs="Times New Roman"/>
            <w:webHidden/>
            <w:szCs w:val="24"/>
          </w:rPr>
          <w:t>8</w:t>
        </w:r>
      </w:hyperlink>
    </w:p>
    <w:p w:rsidR="005E2D2D" w:rsidRPr="007A0DD6" w:rsidRDefault="005E2D2D" w:rsidP="005E2D2D">
      <w:pPr>
        <w:ind w:firstLine="0"/>
        <w:jc w:val="left"/>
        <w:rPr>
          <w:rFonts w:eastAsiaTheme="minorEastAsia"/>
          <w:b/>
          <w:sz w:val="24"/>
          <w:szCs w:val="24"/>
        </w:rPr>
      </w:pPr>
      <w:r w:rsidRPr="007A0DD6">
        <w:rPr>
          <w:rFonts w:eastAsiaTheme="minorEastAsia"/>
          <w:b/>
          <w:sz w:val="24"/>
          <w:szCs w:val="24"/>
        </w:rPr>
        <w:t>9. ОБРАЗЦЫ ОСНОВНЫХ ФОРМ ДОКУМЕНТОВ, ВКЛЮЧАЕМЫХ В ПРЕДЛОЖЕНИЕ……………………………………………………………………….………</w:t>
      </w:r>
      <w:r w:rsidR="00E04271">
        <w:rPr>
          <w:rFonts w:eastAsiaTheme="minorEastAsia"/>
          <w:b/>
          <w:sz w:val="24"/>
          <w:szCs w:val="24"/>
        </w:rPr>
        <w:t>. 9</w:t>
      </w:r>
    </w:p>
    <w:p w:rsidR="00931003" w:rsidRPr="007A0DD6" w:rsidRDefault="001D2B27" w:rsidP="00931003">
      <w:pPr>
        <w:pStyle w:val="22"/>
        <w:tabs>
          <w:tab w:val="left" w:pos="540"/>
          <w:tab w:val="right" w:leader="dot" w:pos="10762"/>
        </w:tabs>
        <w:spacing w:before="120"/>
        <w:ind w:left="540" w:hanging="539"/>
        <w:rPr>
          <w:szCs w:val="24"/>
        </w:rPr>
      </w:pPr>
      <w:r w:rsidRPr="007A0DD6">
        <w:rPr>
          <w:szCs w:val="24"/>
          <w:lang w:val="en-US"/>
        </w:rPr>
        <w:fldChar w:fldCharType="end"/>
      </w:r>
    </w:p>
    <w:p w:rsidR="00931003" w:rsidRPr="007A0DD6" w:rsidRDefault="00931003" w:rsidP="00931003">
      <w:pPr>
        <w:rPr>
          <w:b/>
          <w:sz w:val="24"/>
          <w:szCs w:val="24"/>
        </w:rPr>
      </w:pPr>
    </w:p>
    <w:p w:rsidR="00931003" w:rsidRPr="007A0DD6" w:rsidRDefault="00931003" w:rsidP="00931003">
      <w:pPr>
        <w:rPr>
          <w:b/>
          <w:sz w:val="24"/>
          <w:szCs w:val="24"/>
        </w:rPr>
      </w:pPr>
    </w:p>
    <w:p w:rsidR="00931003" w:rsidRPr="007A0DD6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rPr>
          <w:sz w:val="24"/>
          <w:szCs w:val="24"/>
        </w:rPr>
      </w:pPr>
    </w:p>
    <w:p w:rsidR="00931003" w:rsidRPr="007A0DD6" w:rsidRDefault="00931003" w:rsidP="00931003">
      <w:pPr>
        <w:pStyle w:val="11112"/>
        <w:keepNext w:val="0"/>
        <w:pageBreakBefore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283141045"/>
      <w:r w:rsidRPr="007A0DD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:rsidR="00EB52FF" w:rsidRPr="007A0DD6" w:rsidRDefault="00931003" w:rsidP="00931003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 w:rsidRPr="007A0DD6">
        <w:rPr>
          <w:sz w:val="24"/>
          <w:szCs w:val="24"/>
        </w:rPr>
        <w:t xml:space="preserve">1.1 </w:t>
      </w:r>
      <w:r w:rsidR="00EB52FF" w:rsidRPr="007A0DD6">
        <w:rPr>
          <w:sz w:val="24"/>
          <w:szCs w:val="24"/>
        </w:rPr>
        <w:t>Организатор</w:t>
      </w:r>
      <w:r w:rsidRPr="007A0DD6">
        <w:rPr>
          <w:sz w:val="24"/>
          <w:szCs w:val="24"/>
        </w:rPr>
        <w:t xml:space="preserve"> - </w:t>
      </w:r>
      <w:r w:rsidR="00F55F1B" w:rsidRPr="007A0DD6">
        <w:rPr>
          <w:sz w:val="24"/>
          <w:szCs w:val="24"/>
        </w:rPr>
        <w:t xml:space="preserve">АО </w:t>
      </w:r>
      <w:r w:rsidR="00A570E2" w:rsidRPr="007A0DD6">
        <w:rPr>
          <w:sz w:val="24"/>
          <w:szCs w:val="24"/>
        </w:rPr>
        <w:t>«</w:t>
      </w:r>
      <w:r w:rsidR="00C57E55" w:rsidRPr="007A0DD6">
        <w:rPr>
          <w:sz w:val="24"/>
          <w:szCs w:val="24"/>
        </w:rPr>
        <w:t>К</w:t>
      </w:r>
      <w:r w:rsidR="00F55F1B" w:rsidRPr="007A0DD6">
        <w:rPr>
          <w:sz w:val="24"/>
          <w:szCs w:val="24"/>
        </w:rPr>
        <w:t>онцэл</w:t>
      </w:r>
      <w:r w:rsidR="00A570E2" w:rsidRPr="007A0DD6">
        <w:rPr>
          <w:sz w:val="24"/>
          <w:szCs w:val="24"/>
        </w:rPr>
        <w:t>»</w:t>
      </w:r>
      <w:r w:rsidRPr="007A0DD6">
        <w:rPr>
          <w:sz w:val="24"/>
          <w:szCs w:val="24"/>
        </w:rPr>
        <w:t xml:space="preserve"> - юридический адрес</w:t>
      </w:r>
      <w:r w:rsidR="00E21265" w:rsidRPr="007A0DD6">
        <w:rPr>
          <w:sz w:val="24"/>
          <w:szCs w:val="24"/>
        </w:rPr>
        <w:t xml:space="preserve">: </w:t>
      </w:r>
    </w:p>
    <w:p w:rsidR="00931003" w:rsidRPr="007A0DD6" w:rsidRDefault="00E21265" w:rsidP="00D2085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7A0DD6">
        <w:rPr>
          <w:sz w:val="24"/>
          <w:szCs w:val="24"/>
        </w:rPr>
        <w:t xml:space="preserve">124460, г. Москва, г. Зеленоград, проспект Генерала Алексеева, д.42, стр.1 (далее – Организатор), Уведомлением о проведении открытого запроса предложений, опубликованным на официальном сайте АО «Концэл» (www.koncel.com) и на электронной торговой площадке </w:t>
      </w:r>
      <w:proofErr w:type="spellStart"/>
      <w:r w:rsidRPr="007A0DD6">
        <w:rPr>
          <w:sz w:val="24"/>
          <w:szCs w:val="24"/>
        </w:rPr>
        <w:t>Росэлторг</w:t>
      </w:r>
      <w:proofErr w:type="spellEnd"/>
      <w:r w:rsidRPr="007A0DD6">
        <w:rPr>
          <w:sz w:val="24"/>
          <w:szCs w:val="24"/>
        </w:rPr>
        <w:t xml:space="preserve">, пригласило организации (далее – Участники) к участию в процедуре открытого запроса цен (далее - Запрос цен) </w:t>
      </w:r>
      <w:r w:rsidRPr="007A0DD6">
        <w:rPr>
          <w:b/>
          <w:sz w:val="24"/>
          <w:szCs w:val="24"/>
        </w:rPr>
        <w:t>на право заключения договора</w:t>
      </w:r>
      <w:r w:rsidR="00636F5F" w:rsidRPr="007A0DD6">
        <w:rPr>
          <w:b/>
          <w:sz w:val="24"/>
          <w:szCs w:val="24"/>
        </w:rPr>
        <w:t xml:space="preserve"> купли-продажи </w:t>
      </w:r>
      <w:r w:rsidR="00282D44" w:rsidRPr="00282D44">
        <w:rPr>
          <w:b/>
          <w:sz w:val="24"/>
          <w:szCs w:val="24"/>
        </w:rPr>
        <w:t>лома железа (Лот 1) и лома</w:t>
      </w:r>
      <w:proofErr w:type="gramEnd"/>
      <w:r w:rsidR="00282D44" w:rsidRPr="00282D44">
        <w:rPr>
          <w:b/>
          <w:sz w:val="24"/>
          <w:szCs w:val="24"/>
        </w:rPr>
        <w:t xml:space="preserve"> алюминия (Лот 2)»</w:t>
      </w:r>
      <w:r w:rsidR="00282D44" w:rsidRPr="00282D44" w:rsidDel="00282D44">
        <w:rPr>
          <w:b/>
          <w:sz w:val="24"/>
          <w:szCs w:val="24"/>
        </w:rPr>
        <w:t xml:space="preserve"> </w:t>
      </w:r>
    </w:p>
    <w:p w:rsidR="00E21265" w:rsidRPr="007A0DD6" w:rsidRDefault="00931003" w:rsidP="00E21265">
      <w:pPr>
        <w:tabs>
          <w:tab w:val="num" w:pos="0"/>
        </w:tabs>
        <w:spacing w:line="240" w:lineRule="auto"/>
        <w:ind w:firstLine="539"/>
        <w:rPr>
          <w:sz w:val="24"/>
          <w:szCs w:val="24"/>
        </w:rPr>
      </w:pPr>
      <w:r w:rsidRPr="007A0DD6">
        <w:rPr>
          <w:sz w:val="24"/>
          <w:szCs w:val="24"/>
        </w:rPr>
        <w:t xml:space="preserve">1.2 Организатор – контактное лицо – </w:t>
      </w:r>
      <w:bookmarkStart w:id="1" w:name="_Toc283141046"/>
    </w:p>
    <w:p w:rsidR="00D20853" w:rsidRPr="007A0DD6" w:rsidRDefault="00E21265" w:rsidP="00D2085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По техническим вопросам: </w:t>
      </w:r>
    </w:p>
    <w:p w:rsidR="00D20853" w:rsidRPr="007A0DD6" w:rsidRDefault="00D20853" w:rsidP="00D2085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Контактное лицо: Доманчук Руслан Владимирович,                                            </w:t>
      </w:r>
    </w:p>
    <w:p w:rsidR="00D20853" w:rsidRPr="007A0DD6" w:rsidRDefault="00D20853" w:rsidP="00D2085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Номер контактного телефона: +7 (495) 22</w:t>
      </w:r>
      <w:r w:rsidR="006225A8">
        <w:rPr>
          <w:sz w:val="24"/>
          <w:szCs w:val="24"/>
        </w:rPr>
        <w:t xml:space="preserve">9-74-74 </w:t>
      </w:r>
      <w:r w:rsidRPr="007A0DD6">
        <w:rPr>
          <w:sz w:val="24"/>
          <w:szCs w:val="24"/>
        </w:rPr>
        <w:t xml:space="preserve">доб. </w:t>
      </w:r>
      <w:r w:rsidR="006225A8">
        <w:rPr>
          <w:sz w:val="24"/>
          <w:szCs w:val="24"/>
        </w:rPr>
        <w:t>5551</w:t>
      </w:r>
    </w:p>
    <w:p w:rsidR="00E21265" w:rsidRPr="007A0DD6" w:rsidRDefault="00D20853" w:rsidP="00D2085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Адрес электронной почты: </w:t>
      </w:r>
      <w:hyperlink r:id="rId9" w:history="1">
        <w:r w:rsidRPr="007A0DD6">
          <w:rPr>
            <w:rStyle w:val="a5"/>
            <w:sz w:val="24"/>
            <w:szCs w:val="24"/>
          </w:rPr>
          <w:t>rdomanchuk@koncel.com</w:t>
        </w:r>
      </w:hyperlink>
      <w:r w:rsidR="00E21265" w:rsidRPr="007A0DD6">
        <w:rPr>
          <w:sz w:val="24"/>
          <w:szCs w:val="24"/>
        </w:rPr>
        <w:t xml:space="preserve">, </w:t>
      </w:r>
    </w:p>
    <w:p w:rsidR="00E21265" w:rsidRPr="007A0DD6" w:rsidRDefault="00E21265" w:rsidP="00E2126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понедельник-пятница с 9.00 до 18.00.</w:t>
      </w:r>
    </w:p>
    <w:p w:rsidR="00E21265" w:rsidRPr="007A0DD6" w:rsidRDefault="00E21265" w:rsidP="00E2126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По оформлению документации: </w:t>
      </w:r>
      <w:r w:rsidR="00D20853" w:rsidRPr="007A0DD6">
        <w:rPr>
          <w:sz w:val="24"/>
          <w:szCs w:val="24"/>
        </w:rPr>
        <w:t xml:space="preserve">Филиппова </w:t>
      </w:r>
      <w:r w:rsidRPr="007A0DD6">
        <w:rPr>
          <w:sz w:val="24"/>
          <w:szCs w:val="24"/>
        </w:rPr>
        <w:t xml:space="preserve">Елена Александровна,  </w:t>
      </w:r>
    </w:p>
    <w:p w:rsidR="00E21265" w:rsidRPr="007A0DD6" w:rsidRDefault="00E21265" w:rsidP="00E2126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тел. 8 (495) 229-74-74 доб. 5321, e-</w:t>
      </w:r>
      <w:proofErr w:type="spellStart"/>
      <w:r w:rsidRPr="007A0DD6">
        <w:rPr>
          <w:sz w:val="24"/>
          <w:szCs w:val="24"/>
        </w:rPr>
        <w:t>mail</w:t>
      </w:r>
      <w:proofErr w:type="spellEnd"/>
      <w:r w:rsidRPr="007A0DD6">
        <w:rPr>
          <w:sz w:val="24"/>
          <w:szCs w:val="24"/>
        </w:rPr>
        <w:t xml:space="preserve">: </w:t>
      </w:r>
      <w:hyperlink r:id="rId10" w:history="1">
        <w:r w:rsidR="00D20853" w:rsidRPr="007A0DD6">
          <w:rPr>
            <w:rStyle w:val="a5"/>
            <w:sz w:val="24"/>
            <w:szCs w:val="24"/>
          </w:rPr>
          <w:t>e</w:t>
        </w:r>
        <w:r w:rsidR="00D20853" w:rsidRPr="007A0DD6">
          <w:rPr>
            <w:rStyle w:val="a5"/>
            <w:sz w:val="24"/>
            <w:szCs w:val="24"/>
            <w:lang w:val="en-US"/>
          </w:rPr>
          <w:t>filipp</w:t>
        </w:r>
        <w:r w:rsidR="00D20853" w:rsidRPr="007A0DD6">
          <w:rPr>
            <w:rStyle w:val="a5"/>
            <w:sz w:val="24"/>
            <w:szCs w:val="24"/>
          </w:rPr>
          <w:t>ova@koncel.com</w:t>
        </w:r>
      </w:hyperlink>
      <w:r w:rsidRPr="007A0DD6">
        <w:rPr>
          <w:sz w:val="24"/>
          <w:szCs w:val="24"/>
        </w:rPr>
        <w:t xml:space="preserve">, </w:t>
      </w:r>
    </w:p>
    <w:p w:rsidR="00E21265" w:rsidRPr="007A0DD6" w:rsidRDefault="00E21265" w:rsidP="00E2126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понедельник-пятница с 9.00 до 18.00</w:t>
      </w:r>
    </w:p>
    <w:p w:rsidR="00001851" w:rsidRPr="007A0DD6" w:rsidRDefault="00936E09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        1.3. </w:t>
      </w:r>
      <w:r w:rsidR="00001851" w:rsidRPr="007A0DD6">
        <w:rPr>
          <w:sz w:val="24"/>
          <w:szCs w:val="24"/>
        </w:rPr>
        <w:t xml:space="preserve">Предложения Участников, оформленные в соответствии с требованиями закупочной документации, должны быть поданы не позднее  </w:t>
      </w:r>
      <w:r w:rsidR="00001851" w:rsidRPr="000C7E78">
        <w:rPr>
          <w:b/>
          <w:color w:val="FF0000"/>
          <w:sz w:val="24"/>
          <w:szCs w:val="24"/>
        </w:rPr>
        <w:t>1</w:t>
      </w:r>
      <w:r w:rsidR="00D20853" w:rsidRPr="000C7E78">
        <w:rPr>
          <w:b/>
          <w:color w:val="FF0000"/>
          <w:sz w:val="24"/>
          <w:szCs w:val="24"/>
        </w:rPr>
        <w:t>6</w:t>
      </w:r>
      <w:r w:rsidR="00001851" w:rsidRPr="000C7E78">
        <w:rPr>
          <w:b/>
          <w:color w:val="FF0000"/>
          <w:sz w:val="24"/>
          <w:szCs w:val="24"/>
        </w:rPr>
        <w:t xml:space="preserve">.00 часов (местное время) </w:t>
      </w:r>
      <w:r w:rsidR="00282D44">
        <w:rPr>
          <w:b/>
          <w:color w:val="FF0000"/>
          <w:sz w:val="24"/>
          <w:szCs w:val="24"/>
        </w:rPr>
        <w:t>2</w:t>
      </w:r>
      <w:r w:rsidR="0039769E">
        <w:rPr>
          <w:b/>
          <w:color w:val="FF0000"/>
          <w:sz w:val="24"/>
          <w:szCs w:val="24"/>
        </w:rPr>
        <w:t>4</w:t>
      </w:r>
      <w:r w:rsidR="00282D44">
        <w:rPr>
          <w:b/>
          <w:color w:val="FF0000"/>
          <w:sz w:val="24"/>
          <w:szCs w:val="24"/>
        </w:rPr>
        <w:t>.09</w:t>
      </w:r>
      <w:r w:rsidR="00001851" w:rsidRPr="000C7E78">
        <w:rPr>
          <w:b/>
          <w:color w:val="FF0000"/>
          <w:sz w:val="24"/>
          <w:szCs w:val="24"/>
        </w:rPr>
        <w:t>.201</w:t>
      </w:r>
      <w:r w:rsidR="00282D44">
        <w:rPr>
          <w:b/>
          <w:color w:val="FF0000"/>
          <w:sz w:val="24"/>
          <w:szCs w:val="24"/>
        </w:rPr>
        <w:t>9</w:t>
      </w:r>
      <w:r w:rsidR="00001851" w:rsidRPr="000C7E78">
        <w:rPr>
          <w:b/>
          <w:color w:val="FF0000"/>
          <w:sz w:val="24"/>
          <w:szCs w:val="24"/>
        </w:rPr>
        <w:t>г.</w:t>
      </w:r>
      <w:r w:rsidR="00001851" w:rsidRPr="000C7E78">
        <w:rPr>
          <w:color w:val="FF0000"/>
          <w:sz w:val="24"/>
          <w:szCs w:val="24"/>
        </w:rPr>
        <w:t xml:space="preserve"> </w:t>
      </w:r>
      <w:r w:rsidR="00001851" w:rsidRPr="007A0DD6">
        <w:rPr>
          <w:sz w:val="24"/>
          <w:szCs w:val="24"/>
        </w:rPr>
        <w:t>Способ подачи предложения указан в п.5 настоящего Уведомления.</w:t>
      </w:r>
    </w:p>
    <w:p w:rsidR="00936E09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Предложения, полученные позже вышеуказанного срока, будут отклонены Организатором без рассмотрения по существу, независимо от причин опоздания</w:t>
      </w:r>
    </w:p>
    <w:p w:rsidR="00931003" w:rsidRPr="007A0DD6" w:rsidRDefault="00931003" w:rsidP="00207297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7A0DD6">
        <w:rPr>
          <w:rFonts w:ascii="Times New Roman" w:hAnsi="Times New Roman" w:cs="Times New Roman"/>
          <w:sz w:val="24"/>
          <w:szCs w:val="24"/>
        </w:rPr>
        <w:t xml:space="preserve">Предмет </w:t>
      </w:r>
      <w:bookmarkEnd w:id="1"/>
      <w:r w:rsidR="006E09F2" w:rsidRPr="007A0DD6">
        <w:rPr>
          <w:rFonts w:ascii="Times New Roman" w:hAnsi="Times New Roman" w:cs="Times New Roman"/>
          <w:sz w:val="24"/>
          <w:szCs w:val="24"/>
        </w:rPr>
        <w:t>продажи</w:t>
      </w:r>
    </w:p>
    <w:p w:rsidR="00636F5F" w:rsidRDefault="00282D44" w:rsidP="00282D44">
      <w:pPr>
        <w:pStyle w:val="2"/>
        <w:numPr>
          <w:ilvl w:val="0"/>
          <w:numId w:val="0"/>
        </w:numPr>
      </w:pPr>
      <w:r w:rsidRPr="00842574">
        <w:rPr>
          <w:sz w:val="24"/>
          <w:szCs w:val="24"/>
          <w:u w:val="single"/>
        </w:rPr>
        <w:t>2.1</w:t>
      </w:r>
      <w:r w:rsidR="001A4D01" w:rsidRPr="00842574">
        <w:rPr>
          <w:sz w:val="24"/>
          <w:szCs w:val="24"/>
          <w:u w:val="single"/>
        </w:rPr>
        <w:t xml:space="preserve">.1 </w:t>
      </w:r>
      <w:r w:rsidRPr="00842574">
        <w:rPr>
          <w:sz w:val="24"/>
          <w:szCs w:val="24"/>
          <w:u w:val="single"/>
        </w:rPr>
        <w:t>Лот 1</w:t>
      </w:r>
      <w:r w:rsidRPr="00842574">
        <w:rPr>
          <w:u w:val="single"/>
        </w:rPr>
        <w:t>:</w:t>
      </w:r>
      <w:r w:rsidRPr="00282D44">
        <w:t xml:space="preserve"> </w:t>
      </w:r>
      <w:r w:rsidRPr="00282D44">
        <w:rPr>
          <w:b w:val="0"/>
          <w:sz w:val="24"/>
          <w:szCs w:val="24"/>
        </w:rPr>
        <w:t xml:space="preserve">Выбор покупателя </w:t>
      </w:r>
      <w:r w:rsidRPr="001A4D01">
        <w:rPr>
          <w:sz w:val="24"/>
          <w:szCs w:val="24"/>
        </w:rPr>
        <w:t>лома железа</w:t>
      </w:r>
      <w:r w:rsidRPr="00282D44">
        <w:rPr>
          <w:b w:val="0"/>
          <w:sz w:val="24"/>
          <w:szCs w:val="24"/>
        </w:rPr>
        <w:t xml:space="preserve"> (отходы телефонного кабеля связи) в количестве 200 тонн, образовавшийся в результате переработки кабеля связи. Отгрузка в период с октября 2019 г. по декабрь 2020 г. включительно</w:t>
      </w:r>
      <w:r w:rsidR="00940E4C" w:rsidRPr="00940E4C">
        <w:rPr>
          <w:b w:val="0"/>
          <w:sz w:val="24"/>
          <w:szCs w:val="24"/>
        </w:rPr>
        <w:t>, партиями по дополнительному запросу цен на каждую отгружаемую партию</w:t>
      </w:r>
      <w:bookmarkStart w:id="2" w:name="_Toc283141047"/>
      <w:r w:rsidR="00940E4C">
        <w:rPr>
          <w:b w:val="0"/>
          <w:sz w:val="24"/>
          <w:szCs w:val="24"/>
        </w:rPr>
        <w:t>.</w:t>
      </w:r>
    </w:p>
    <w:p w:rsidR="00282D44" w:rsidRPr="007A0DD6" w:rsidRDefault="00282D44" w:rsidP="00636F5F">
      <w:pPr>
        <w:pStyle w:val="-3"/>
        <w:numPr>
          <w:ilvl w:val="0"/>
          <w:numId w:val="0"/>
        </w:numPr>
        <w:rPr>
          <w:sz w:val="24"/>
        </w:rPr>
      </w:pPr>
    </w:p>
    <w:p w:rsidR="00636F5F" w:rsidRPr="007A0DD6" w:rsidRDefault="00636F5F" w:rsidP="00636F5F">
      <w:pPr>
        <w:pStyle w:val="-3"/>
        <w:numPr>
          <w:ilvl w:val="0"/>
          <w:numId w:val="0"/>
        </w:numPr>
        <w:rPr>
          <w:b/>
          <w:sz w:val="24"/>
        </w:rPr>
      </w:pPr>
      <w:r w:rsidRPr="007A0DD6">
        <w:rPr>
          <w:b/>
          <w:sz w:val="24"/>
        </w:rPr>
        <w:t>2.</w:t>
      </w:r>
      <w:r w:rsidR="00282D44">
        <w:rPr>
          <w:b/>
          <w:sz w:val="24"/>
        </w:rPr>
        <w:t>1.2</w:t>
      </w:r>
      <w:r w:rsidRPr="007A0DD6">
        <w:rPr>
          <w:b/>
          <w:sz w:val="24"/>
        </w:rPr>
        <w:t xml:space="preserve"> Условия отгрузки</w:t>
      </w:r>
    </w:p>
    <w:p w:rsidR="00282D44" w:rsidRDefault="00636F5F" w:rsidP="00636F5F">
      <w:pPr>
        <w:pStyle w:val="-3"/>
        <w:numPr>
          <w:ilvl w:val="0"/>
          <w:numId w:val="0"/>
        </w:numPr>
        <w:rPr>
          <w:sz w:val="24"/>
        </w:rPr>
      </w:pPr>
      <w:r w:rsidRPr="007A0DD6">
        <w:rPr>
          <w:sz w:val="24"/>
        </w:rPr>
        <w:t xml:space="preserve">Товар отгружается на условиях </w:t>
      </w:r>
      <w:r w:rsidR="00F56C8E" w:rsidRPr="007A0DD6">
        <w:rPr>
          <w:sz w:val="24"/>
        </w:rPr>
        <w:t>самовывоза</w:t>
      </w:r>
      <w:r w:rsidR="00282D44">
        <w:rPr>
          <w:sz w:val="24"/>
        </w:rPr>
        <w:t xml:space="preserve"> по адресу:</w:t>
      </w:r>
      <w:r w:rsidR="00282D44" w:rsidRPr="00282D44">
        <w:t xml:space="preserve"> </w:t>
      </w:r>
      <w:r w:rsidR="00282D44" w:rsidRPr="00282D44">
        <w:rPr>
          <w:sz w:val="24"/>
        </w:rPr>
        <w:t>124460, город Москва, г. Зеленоград, проспект Генерала Алексеева, д.42</w:t>
      </w:r>
      <w:r w:rsidR="00F56C8E" w:rsidRPr="007A0DD6">
        <w:rPr>
          <w:sz w:val="24"/>
        </w:rPr>
        <w:t xml:space="preserve">, транспортом и за счет Покупателя; </w:t>
      </w:r>
    </w:p>
    <w:p w:rsidR="00282D44" w:rsidRPr="007A0DD6" w:rsidRDefault="00F56C8E" w:rsidP="00636F5F">
      <w:pPr>
        <w:pStyle w:val="-3"/>
        <w:numPr>
          <w:ilvl w:val="0"/>
          <w:numId w:val="0"/>
        </w:numPr>
        <w:rPr>
          <w:sz w:val="24"/>
        </w:rPr>
      </w:pPr>
      <w:r w:rsidRPr="007A0DD6">
        <w:rPr>
          <w:sz w:val="24"/>
        </w:rPr>
        <w:t xml:space="preserve">погрузка Товара осуществляется силами и за счет Продавца, в </w:t>
      </w:r>
      <w:proofErr w:type="spellStart"/>
      <w:r w:rsidRPr="007A0DD6">
        <w:rPr>
          <w:sz w:val="24"/>
        </w:rPr>
        <w:t>биг-бэг</w:t>
      </w:r>
      <w:proofErr w:type="spellEnd"/>
      <w:r w:rsidR="00282D44">
        <w:rPr>
          <w:sz w:val="24"/>
        </w:rPr>
        <w:t>/паллеты</w:t>
      </w:r>
      <w:r w:rsidR="00AF3032">
        <w:rPr>
          <w:sz w:val="24"/>
        </w:rPr>
        <w:t xml:space="preserve"> (невозвратная тара)</w:t>
      </w:r>
      <w:r w:rsidRPr="007A0DD6">
        <w:rPr>
          <w:sz w:val="24"/>
        </w:rPr>
        <w:t xml:space="preserve"> Продавца.</w:t>
      </w:r>
    </w:p>
    <w:p w:rsidR="004B527E" w:rsidRPr="007A0DD6" w:rsidRDefault="004B527E" w:rsidP="00636F5F">
      <w:pPr>
        <w:pStyle w:val="-3"/>
        <w:numPr>
          <w:ilvl w:val="0"/>
          <w:numId w:val="0"/>
        </w:numPr>
        <w:rPr>
          <w:sz w:val="24"/>
        </w:rPr>
      </w:pPr>
    </w:p>
    <w:bookmarkEnd w:id="2"/>
    <w:p w:rsidR="00931003" w:rsidRPr="007A0DD6" w:rsidRDefault="00FF7102" w:rsidP="00FF7102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7A0DD6">
        <w:rPr>
          <w:sz w:val="24"/>
          <w:szCs w:val="24"/>
        </w:rPr>
        <w:t>2.</w:t>
      </w:r>
      <w:r w:rsidR="00282D44">
        <w:rPr>
          <w:sz w:val="24"/>
          <w:szCs w:val="24"/>
        </w:rPr>
        <w:t>1.</w:t>
      </w:r>
      <w:r w:rsidRPr="007A0DD6">
        <w:rPr>
          <w:sz w:val="24"/>
          <w:szCs w:val="24"/>
        </w:rPr>
        <w:t xml:space="preserve">3 </w:t>
      </w:r>
      <w:r w:rsidR="00AA7550" w:rsidRPr="007A0DD6">
        <w:rPr>
          <w:sz w:val="24"/>
          <w:szCs w:val="24"/>
        </w:rPr>
        <w:t>У</w:t>
      </w:r>
      <w:r w:rsidR="00A806B7" w:rsidRPr="007A0DD6">
        <w:rPr>
          <w:sz w:val="24"/>
          <w:szCs w:val="24"/>
        </w:rPr>
        <w:t>словия оплаты</w:t>
      </w:r>
    </w:p>
    <w:p w:rsidR="00CA1E7D" w:rsidRDefault="00DB562A" w:rsidP="00282D44">
      <w:pPr>
        <w:pStyle w:val="a"/>
        <w:numPr>
          <w:ilvl w:val="0"/>
          <w:numId w:val="0"/>
        </w:numPr>
        <w:spacing w:before="0" w:line="240" w:lineRule="auto"/>
        <w:rPr>
          <w:bCs/>
          <w:sz w:val="24"/>
          <w:szCs w:val="24"/>
        </w:rPr>
      </w:pPr>
      <w:r w:rsidRPr="007A0DD6">
        <w:rPr>
          <w:bCs/>
          <w:sz w:val="24"/>
          <w:szCs w:val="24"/>
        </w:rPr>
        <w:t>Условия оплаты предлагает Участник. Условия оплаты являются критерием оценки предложения Участника открытого запроса цен</w:t>
      </w:r>
      <w:r w:rsidR="0008417C" w:rsidRPr="007A0DD6">
        <w:rPr>
          <w:bCs/>
          <w:sz w:val="24"/>
          <w:szCs w:val="24"/>
        </w:rPr>
        <w:t xml:space="preserve"> (п.9.4 Форма № 4)</w:t>
      </w:r>
      <w:bookmarkStart w:id="3" w:name="_Toc283141049"/>
      <w:bookmarkStart w:id="4" w:name="_Ref57581655"/>
      <w:r w:rsidR="00CA1E7D" w:rsidRPr="007A0DD6">
        <w:rPr>
          <w:bCs/>
          <w:sz w:val="24"/>
          <w:szCs w:val="24"/>
        </w:rPr>
        <w:t>.</w:t>
      </w:r>
    </w:p>
    <w:p w:rsidR="00282D44" w:rsidRDefault="00282D44" w:rsidP="00282D44">
      <w:pPr>
        <w:pStyle w:val="a"/>
        <w:numPr>
          <w:ilvl w:val="0"/>
          <w:numId w:val="0"/>
        </w:numPr>
        <w:spacing w:before="0" w:line="240" w:lineRule="auto"/>
        <w:rPr>
          <w:bCs/>
          <w:sz w:val="24"/>
          <w:szCs w:val="24"/>
        </w:rPr>
      </w:pPr>
    </w:p>
    <w:p w:rsidR="00282D44" w:rsidRDefault="00282D44" w:rsidP="00282D44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842574">
        <w:rPr>
          <w:b/>
          <w:sz w:val="24"/>
          <w:szCs w:val="24"/>
          <w:u w:val="single"/>
        </w:rPr>
        <w:t>2.2</w:t>
      </w:r>
      <w:r w:rsidR="001A4D01" w:rsidRPr="00842574">
        <w:rPr>
          <w:b/>
          <w:sz w:val="24"/>
          <w:szCs w:val="24"/>
          <w:u w:val="single"/>
        </w:rPr>
        <w:t>.1</w:t>
      </w:r>
      <w:r w:rsidRPr="00842574">
        <w:rPr>
          <w:b/>
          <w:sz w:val="24"/>
          <w:szCs w:val="24"/>
          <w:u w:val="single"/>
        </w:rPr>
        <w:t xml:space="preserve"> Лот 2</w:t>
      </w:r>
      <w:r w:rsidR="001A4D01" w:rsidRPr="00842574">
        <w:rPr>
          <w:b/>
          <w:sz w:val="24"/>
          <w:szCs w:val="24"/>
          <w:u w:val="single"/>
        </w:rPr>
        <w:t>:</w:t>
      </w:r>
      <w:r w:rsidR="001A4D01">
        <w:rPr>
          <w:sz w:val="24"/>
          <w:szCs w:val="24"/>
        </w:rPr>
        <w:t xml:space="preserve"> Выбор покупателя </w:t>
      </w:r>
      <w:r w:rsidR="001A4D01" w:rsidRPr="001A4D01">
        <w:rPr>
          <w:b/>
          <w:sz w:val="24"/>
          <w:szCs w:val="24"/>
        </w:rPr>
        <w:t>лома алюминия</w:t>
      </w:r>
      <w:r w:rsidRPr="00282D44">
        <w:rPr>
          <w:sz w:val="24"/>
          <w:szCs w:val="24"/>
        </w:rPr>
        <w:t xml:space="preserve"> (отходы телефонного кабеля связи) в количестве 200 тонн, образовавшийся в результате переработки кабеля связи. Отгрузка в период с октября 2019 г. по декабрь 2020 г. включительно</w:t>
      </w:r>
      <w:r w:rsidR="00940E4C">
        <w:rPr>
          <w:sz w:val="24"/>
          <w:szCs w:val="24"/>
        </w:rPr>
        <w:t xml:space="preserve">, </w:t>
      </w:r>
      <w:r w:rsidR="00940E4C" w:rsidRPr="00940E4C">
        <w:rPr>
          <w:sz w:val="24"/>
          <w:szCs w:val="24"/>
        </w:rPr>
        <w:t>партиями по дополнительному запросу цен на каждую отгружаемую партию</w:t>
      </w:r>
      <w:r w:rsidR="00940E4C">
        <w:rPr>
          <w:sz w:val="24"/>
          <w:szCs w:val="24"/>
        </w:rPr>
        <w:t>.</w:t>
      </w:r>
    </w:p>
    <w:p w:rsidR="001A4D01" w:rsidRDefault="001A4D01" w:rsidP="00282D44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1A4D01" w:rsidRPr="001A4D01" w:rsidRDefault="001A4D01" w:rsidP="001A4D01">
      <w:pPr>
        <w:pStyle w:val="a"/>
        <w:numPr>
          <w:ilvl w:val="0"/>
          <w:numId w:val="0"/>
        </w:numPr>
        <w:spacing w:line="240" w:lineRule="auto"/>
        <w:ind w:left="360" w:hanging="360"/>
        <w:rPr>
          <w:b/>
          <w:sz w:val="24"/>
          <w:szCs w:val="24"/>
        </w:rPr>
      </w:pPr>
      <w:r w:rsidRPr="001A4D01">
        <w:rPr>
          <w:b/>
          <w:sz w:val="24"/>
          <w:szCs w:val="24"/>
        </w:rPr>
        <w:t>2.2.2 Условия отгрузки:</w:t>
      </w:r>
    </w:p>
    <w:p w:rsidR="001A4D01" w:rsidRPr="001A4D01" w:rsidRDefault="001A4D01" w:rsidP="001A4D01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1A4D01">
        <w:rPr>
          <w:sz w:val="24"/>
          <w:szCs w:val="24"/>
        </w:rPr>
        <w:t xml:space="preserve">Товар отгружается на условиях самовывоза по адресу: 124460, город Москва, г. Зеленоград, проспект Генерала Алексеева, д.42, транспортом и за счет Покупателя; </w:t>
      </w:r>
    </w:p>
    <w:p w:rsidR="00AF3032" w:rsidRDefault="001A4D01" w:rsidP="001A4D01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1A4D01">
        <w:rPr>
          <w:sz w:val="24"/>
          <w:szCs w:val="24"/>
        </w:rPr>
        <w:lastRenderedPageBreak/>
        <w:t xml:space="preserve">погрузка Товара осуществляется силами и за счет Продавца, в </w:t>
      </w:r>
      <w:proofErr w:type="spellStart"/>
      <w:r w:rsidRPr="001A4D01">
        <w:rPr>
          <w:sz w:val="24"/>
          <w:szCs w:val="24"/>
        </w:rPr>
        <w:t>биг-бэг</w:t>
      </w:r>
      <w:proofErr w:type="spellEnd"/>
      <w:r w:rsidRPr="001A4D01">
        <w:rPr>
          <w:sz w:val="24"/>
          <w:szCs w:val="24"/>
        </w:rPr>
        <w:t xml:space="preserve">/паллеты </w:t>
      </w:r>
    </w:p>
    <w:p w:rsidR="001A4D01" w:rsidRPr="001A4D01" w:rsidRDefault="00AF3032" w:rsidP="00AF3032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AF3032">
        <w:rPr>
          <w:sz w:val="24"/>
          <w:szCs w:val="24"/>
        </w:rPr>
        <w:t xml:space="preserve">(невозвратная тара) </w:t>
      </w:r>
      <w:r w:rsidR="001A4D01" w:rsidRPr="001A4D01">
        <w:rPr>
          <w:sz w:val="24"/>
          <w:szCs w:val="24"/>
        </w:rPr>
        <w:t>Продавца.</w:t>
      </w:r>
    </w:p>
    <w:p w:rsidR="001A4D01" w:rsidRPr="001A4D01" w:rsidRDefault="001A4D01" w:rsidP="001A4D01">
      <w:pPr>
        <w:pStyle w:val="a"/>
        <w:numPr>
          <w:ilvl w:val="0"/>
          <w:numId w:val="0"/>
        </w:numPr>
        <w:spacing w:line="240" w:lineRule="auto"/>
        <w:ind w:left="360"/>
        <w:rPr>
          <w:sz w:val="24"/>
          <w:szCs w:val="24"/>
        </w:rPr>
      </w:pPr>
    </w:p>
    <w:p w:rsidR="001A4D01" w:rsidRPr="001A4D01" w:rsidRDefault="001A4D01" w:rsidP="001A4D01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1A4D01">
        <w:rPr>
          <w:b/>
          <w:sz w:val="24"/>
          <w:szCs w:val="24"/>
        </w:rPr>
        <w:t>2.2.3 Условия оплаты:</w:t>
      </w:r>
    </w:p>
    <w:p w:rsidR="001A4D01" w:rsidRPr="007A0DD6" w:rsidRDefault="001A4D01" w:rsidP="001A4D01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1A4D01">
        <w:rPr>
          <w:sz w:val="24"/>
          <w:szCs w:val="24"/>
        </w:rPr>
        <w:t>Условия оплаты предлагает Участник. Условия оплаты являются критерием оценки предложения Участника открытого запроса цен (п.9.4 Форма № 4).</w:t>
      </w:r>
    </w:p>
    <w:p w:rsidR="00FF7102" w:rsidRPr="007A0DD6" w:rsidRDefault="00FF7102" w:rsidP="00282D44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AA7550" w:rsidRPr="007A0DD6" w:rsidRDefault="00A806B7" w:rsidP="00AA7550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7A0DD6">
        <w:rPr>
          <w:b/>
          <w:sz w:val="24"/>
          <w:szCs w:val="24"/>
        </w:rPr>
        <w:t>3.Требования к Участникам и документы, подлежащие предоставлению</w:t>
      </w:r>
    </w:p>
    <w:p w:rsidR="003E780D" w:rsidRPr="007A0DD6" w:rsidRDefault="00FF7102" w:rsidP="003E780D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7A0DD6">
        <w:rPr>
          <w:b/>
          <w:sz w:val="24"/>
          <w:szCs w:val="24"/>
        </w:rPr>
        <w:t xml:space="preserve">3.1 Требования к Участникам </w:t>
      </w:r>
    </w:p>
    <w:p w:rsidR="003E780D" w:rsidRPr="007A0DD6" w:rsidRDefault="00FF7102" w:rsidP="003E780D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7A0DD6">
        <w:rPr>
          <w:sz w:val="24"/>
          <w:szCs w:val="24"/>
        </w:rPr>
        <w:t>Подтверждение соответствия предъявляемым требованиям</w:t>
      </w:r>
    </w:p>
    <w:p w:rsidR="003E780D" w:rsidRPr="007A0DD6" w:rsidRDefault="00AA7550" w:rsidP="003E780D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7A0DD6">
        <w:rPr>
          <w:sz w:val="24"/>
          <w:szCs w:val="24"/>
        </w:rPr>
        <w:t>3.1.1</w:t>
      </w:r>
      <w:proofErr w:type="gramStart"/>
      <w:r w:rsidRPr="007A0DD6">
        <w:rPr>
          <w:sz w:val="24"/>
          <w:szCs w:val="24"/>
        </w:rPr>
        <w:t xml:space="preserve"> </w:t>
      </w:r>
      <w:r w:rsidR="00FF7102" w:rsidRPr="007A0DD6">
        <w:rPr>
          <w:sz w:val="24"/>
          <w:szCs w:val="24"/>
        </w:rPr>
        <w:t>У</w:t>
      </w:r>
      <w:proofErr w:type="gramEnd"/>
      <w:r w:rsidR="00FF7102" w:rsidRPr="007A0DD6">
        <w:rPr>
          <w:sz w:val="24"/>
          <w:szCs w:val="24"/>
        </w:rPr>
        <w:t xml:space="preserve">частвовать в данной процедуре Открытого запроса </w:t>
      </w:r>
      <w:r w:rsidRPr="007A0DD6">
        <w:rPr>
          <w:sz w:val="24"/>
          <w:szCs w:val="24"/>
        </w:rPr>
        <w:t>цен</w:t>
      </w:r>
      <w:r w:rsidR="00FF7102" w:rsidRPr="007A0DD6">
        <w:rPr>
          <w:sz w:val="24"/>
          <w:szCs w:val="24"/>
        </w:rPr>
        <w:t xml:space="preserve"> может любое юридическое лицо. Чтобы претендовать на победу в данной процедуре Открытого запроса </w:t>
      </w:r>
      <w:r w:rsidRPr="007A0DD6">
        <w:rPr>
          <w:sz w:val="24"/>
          <w:szCs w:val="24"/>
        </w:rPr>
        <w:t>цен</w:t>
      </w:r>
      <w:r w:rsidR="00FF7102" w:rsidRPr="007A0DD6">
        <w:rPr>
          <w:sz w:val="24"/>
          <w:szCs w:val="24"/>
        </w:rPr>
        <w:t xml:space="preserve"> и на право заключения Договора, Участник на момент подачи Предложения должен отвечать следующим требованиям:</w:t>
      </w:r>
    </w:p>
    <w:p w:rsidR="003E780D" w:rsidRPr="007A0DD6" w:rsidRDefault="00AA7550" w:rsidP="003E780D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7A0DD6">
        <w:rPr>
          <w:sz w:val="24"/>
          <w:szCs w:val="24"/>
        </w:rPr>
        <w:t xml:space="preserve">- </w:t>
      </w:r>
      <w:r w:rsidR="00FF7102" w:rsidRPr="007A0DD6">
        <w:rPr>
          <w:sz w:val="24"/>
          <w:szCs w:val="24"/>
        </w:rPr>
        <w:t>быть зарегистрированным в установленном порядке;</w:t>
      </w:r>
    </w:p>
    <w:p w:rsidR="003E780D" w:rsidRPr="007A0DD6" w:rsidRDefault="00AA7550" w:rsidP="003E780D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7A0DD6">
        <w:rPr>
          <w:sz w:val="24"/>
          <w:szCs w:val="24"/>
        </w:rPr>
        <w:t xml:space="preserve">- </w:t>
      </w:r>
      <w:r w:rsidR="00FF7102" w:rsidRPr="007A0DD6">
        <w:rPr>
          <w:sz w:val="24"/>
          <w:szCs w:val="24"/>
        </w:rPr>
        <w:t xml:space="preserve">организация не должна находиться под процедурой банкротства, в процессе ликвидации или реорганизации, на ее имущество не должен быть </w:t>
      </w:r>
      <w:r w:rsidR="00A8453D" w:rsidRPr="007A0DD6">
        <w:rPr>
          <w:sz w:val="24"/>
          <w:szCs w:val="24"/>
        </w:rPr>
        <w:t>наложен арест.</w:t>
      </w:r>
    </w:p>
    <w:p w:rsidR="00A8453D" w:rsidRPr="007A0DD6" w:rsidRDefault="00A8453D" w:rsidP="003E780D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3E780D" w:rsidRPr="007A0DD6" w:rsidRDefault="00AA7550" w:rsidP="003E780D">
      <w:pPr>
        <w:ind w:firstLine="0"/>
        <w:rPr>
          <w:b/>
          <w:sz w:val="24"/>
          <w:szCs w:val="24"/>
        </w:rPr>
      </w:pPr>
      <w:r w:rsidRPr="007A0DD6">
        <w:rPr>
          <w:b/>
          <w:sz w:val="24"/>
          <w:szCs w:val="24"/>
        </w:rPr>
        <w:t xml:space="preserve">3.2 </w:t>
      </w:r>
      <w:r w:rsidR="00A806B7" w:rsidRPr="007A0DD6">
        <w:rPr>
          <w:b/>
          <w:sz w:val="24"/>
          <w:szCs w:val="24"/>
        </w:rPr>
        <w:t>Требования к документам</w:t>
      </w:r>
    </w:p>
    <w:p w:rsidR="003E780D" w:rsidRPr="007A0DD6" w:rsidRDefault="00A806B7" w:rsidP="003E780D">
      <w:pPr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Подтверждение соответствия Участника установленным требованиям</w:t>
      </w:r>
    </w:p>
    <w:p w:rsidR="003E780D" w:rsidRPr="007A0DD6" w:rsidRDefault="00A806B7" w:rsidP="003E780D">
      <w:pPr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3E780D" w:rsidRPr="007A0DD6" w:rsidRDefault="00AA7550" w:rsidP="003E780D">
      <w:pPr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- </w:t>
      </w:r>
      <w:r w:rsidR="00A806B7" w:rsidRPr="007A0DD6">
        <w:rPr>
          <w:sz w:val="24"/>
          <w:szCs w:val="24"/>
        </w:rPr>
        <w:t>нотариально заверенные копии/</w:t>
      </w:r>
      <w:proofErr w:type="gramStart"/>
      <w:r w:rsidR="00A806B7" w:rsidRPr="007A0DD6">
        <w:rPr>
          <w:sz w:val="24"/>
          <w:szCs w:val="24"/>
        </w:rPr>
        <w:t>скан-копии</w:t>
      </w:r>
      <w:proofErr w:type="gramEnd"/>
      <w:r w:rsidR="00A806B7" w:rsidRPr="007A0DD6">
        <w:rPr>
          <w:sz w:val="24"/>
          <w:szCs w:val="24"/>
        </w:rPr>
        <w:t xml:space="preserve"> учредительных документов (или: заверенные подписью руководителя и печатью организации);</w:t>
      </w:r>
    </w:p>
    <w:p w:rsidR="003E780D" w:rsidRPr="007A0DD6" w:rsidRDefault="00AA7550" w:rsidP="003E780D">
      <w:pPr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- </w:t>
      </w:r>
      <w:r w:rsidR="00A806B7" w:rsidRPr="007A0DD6">
        <w:rPr>
          <w:sz w:val="24"/>
          <w:szCs w:val="24"/>
        </w:rPr>
        <w:t>нотариально заверенную копию/скан-копию свидетельства о государственной регистрации (или: заверенную подписью руководителя и печатью организации);</w:t>
      </w:r>
    </w:p>
    <w:p w:rsidR="003E780D" w:rsidRPr="007A0DD6" w:rsidRDefault="00AA7550" w:rsidP="003E780D">
      <w:pPr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- </w:t>
      </w:r>
      <w:r w:rsidR="00A806B7" w:rsidRPr="007A0DD6">
        <w:rPr>
          <w:sz w:val="24"/>
          <w:szCs w:val="24"/>
        </w:rPr>
        <w:t>копию/скан-копию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12175E" w:rsidRPr="007A0DD6" w:rsidRDefault="00AA7550" w:rsidP="003E780D">
      <w:pPr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- </w:t>
      </w:r>
      <w:r w:rsidR="00A806B7" w:rsidRPr="007A0DD6">
        <w:rPr>
          <w:sz w:val="24"/>
          <w:szCs w:val="24"/>
        </w:rPr>
        <w:t xml:space="preserve">копию/скан-копию документа (приказа, протокола собрания учредителей и т.п.), </w:t>
      </w:r>
    </w:p>
    <w:p w:rsidR="00A806B7" w:rsidRDefault="00A806B7" w:rsidP="003E780D">
      <w:pPr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подтверждающего полномочия лица, подписавшего Предложение, </w:t>
      </w:r>
      <w:r w:rsidR="0037566C" w:rsidRPr="007A0DD6">
        <w:rPr>
          <w:sz w:val="24"/>
          <w:szCs w:val="24"/>
        </w:rPr>
        <w:t xml:space="preserve">заверенные </w:t>
      </w:r>
      <w:r w:rsidRPr="007A0DD6">
        <w:rPr>
          <w:sz w:val="24"/>
          <w:szCs w:val="24"/>
        </w:rPr>
        <w:t>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копия/скан-копия доверенности и вышеуказанные документы на лицо, выдавшее доверенность;</w:t>
      </w:r>
    </w:p>
    <w:p w:rsidR="0039769E" w:rsidRPr="007A0DD6" w:rsidRDefault="0039769E" w:rsidP="0039769E">
      <w:pPr>
        <w:ind w:firstLine="0"/>
        <w:rPr>
          <w:sz w:val="24"/>
          <w:szCs w:val="24"/>
        </w:rPr>
      </w:pPr>
      <w:r>
        <w:rPr>
          <w:sz w:val="24"/>
          <w:szCs w:val="24"/>
        </w:rPr>
        <w:t>- копию/скан-копию лицензии на осуществление заготовки, хранения, переработки и реализации лома черных</w:t>
      </w:r>
      <w:r w:rsidR="001777EE">
        <w:rPr>
          <w:sz w:val="24"/>
          <w:szCs w:val="24"/>
        </w:rPr>
        <w:t>, цветных</w:t>
      </w:r>
      <w:r>
        <w:rPr>
          <w:sz w:val="24"/>
          <w:szCs w:val="24"/>
        </w:rPr>
        <w:t xml:space="preserve"> металлов,</w:t>
      </w:r>
      <w:r w:rsidRPr="0039769E">
        <w:rPr>
          <w:sz w:val="24"/>
          <w:szCs w:val="24"/>
        </w:rPr>
        <w:t xml:space="preserve"> </w:t>
      </w:r>
      <w:r w:rsidRPr="007A0DD6">
        <w:rPr>
          <w:sz w:val="24"/>
          <w:szCs w:val="24"/>
        </w:rPr>
        <w:t>заверенную подписью уполномоченного лица и печатью организации;</w:t>
      </w:r>
      <w:bookmarkStart w:id="5" w:name="_GoBack"/>
      <w:bookmarkEnd w:id="5"/>
    </w:p>
    <w:p w:rsidR="00A806B7" w:rsidRDefault="00AA7550" w:rsidP="00A806B7">
      <w:pPr>
        <w:pStyle w:val="11112"/>
        <w:rPr>
          <w:rFonts w:ascii="Times New Roman" w:hAnsi="Times New Roman"/>
          <w:b w:val="0"/>
          <w:sz w:val="24"/>
          <w:szCs w:val="24"/>
        </w:rPr>
      </w:pPr>
      <w:r w:rsidRPr="007A0DD6">
        <w:rPr>
          <w:rFonts w:ascii="Times New Roman" w:hAnsi="Times New Roman"/>
          <w:b w:val="0"/>
          <w:sz w:val="24"/>
          <w:szCs w:val="24"/>
        </w:rPr>
        <w:lastRenderedPageBreak/>
        <w:t xml:space="preserve">- </w:t>
      </w:r>
      <w:r w:rsidR="00A806B7" w:rsidRPr="007A0DD6">
        <w:rPr>
          <w:rFonts w:ascii="Times New Roman" w:hAnsi="Times New Roman"/>
          <w:b w:val="0"/>
          <w:sz w:val="24"/>
          <w:szCs w:val="24"/>
        </w:rPr>
        <w:t>справку (ее скан)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39769E" w:rsidRPr="007A0DD6" w:rsidRDefault="0039769E" w:rsidP="00A806B7">
      <w:pPr>
        <w:pStyle w:val="11112"/>
        <w:rPr>
          <w:rFonts w:ascii="Times New Roman" w:hAnsi="Times New Roman"/>
          <w:b w:val="0"/>
          <w:sz w:val="24"/>
          <w:szCs w:val="24"/>
        </w:rPr>
      </w:pPr>
    </w:p>
    <w:p w:rsidR="00A806B7" w:rsidRPr="007A0DD6" w:rsidRDefault="00AA7550" w:rsidP="00A806B7">
      <w:pPr>
        <w:pStyle w:val="11112"/>
        <w:rPr>
          <w:rFonts w:ascii="Times New Roman" w:hAnsi="Times New Roman"/>
          <w:b w:val="0"/>
          <w:sz w:val="24"/>
          <w:szCs w:val="24"/>
        </w:rPr>
      </w:pPr>
      <w:r w:rsidRPr="007A0DD6">
        <w:rPr>
          <w:rFonts w:ascii="Times New Roman" w:hAnsi="Times New Roman"/>
          <w:b w:val="0"/>
          <w:sz w:val="24"/>
          <w:szCs w:val="24"/>
        </w:rPr>
        <w:t xml:space="preserve">- </w:t>
      </w:r>
      <w:r w:rsidR="00A806B7" w:rsidRPr="007A0DD6">
        <w:rPr>
          <w:rFonts w:ascii="Times New Roman" w:hAnsi="Times New Roman"/>
          <w:b w:val="0"/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</w:t>
      </w:r>
      <w:r w:rsidR="0037566C" w:rsidRPr="007A0DD6">
        <w:rPr>
          <w:rFonts w:ascii="Times New Roman" w:hAnsi="Times New Roman"/>
          <w:b w:val="0"/>
          <w:sz w:val="24"/>
          <w:szCs w:val="24"/>
        </w:rPr>
        <w:t>ь представления этих документов;</w:t>
      </w:r>
    </w:p>
    <w:p w:rsidR="00A806B7" w:rsidRPr="007A0DD6" w:rsidRDefault="00A806B7" w:rsidP="00A806B7">
      <w:pPr>
        <w:pStyle w:val="11112"/>
        <w:rPr>
          <w:rFonts w:ascii="Times New Roman" w:hAnsi="Times New Roman"/>
          <w:b w:val="0"/>
          <w:sz w:val="24"/>
          <w:szCs w:val="24"/>
        </w:rPr>
      </w:pPr>
      <w:r w:rsidRPr="007A0DD6">
        <w:rPr>
          <w:rFonts w:ascii="Times New Roman" w:hAnsi="Times New Roman"/>
          <w:b w:val="0"/>
          <w:sz w:val="24"/>
          <w:szCs w:val="24"/>
        </w:rPr>
        <w:t>3.2.2. Все указанные документы прилагаются Участником к Предложению.</w:t>
      </w:r>
    </w:p>
    <w:p w:rsidR="00A806B7" w:rsidRPr="007A0DD6" w:rsidRDefault="00A806B7" w:rsidP="00A806B7">
      <w:pPr>
        <w:pStyle w:val="11112"/>
        <w:tabs>
          <w:tab w:val="clear" w:pos="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A0DD6">
        <w:rPr>
          <w:rFonts w:ascii="Times New Roman" w:hAnsi="Times New Roman"/>
          <w:b w:val="0"/>
          <w:sz w:val="24"/>
          <w:szCs w:val="24"/>
        </w:rPr>
        <w:t xml:space="preserve">3.2.3. В случае если по каким-либо причинам Участник не может </w:t>
      </w:r>
      <w:proofErr w:type="gramStart"/>
      <w:r w:rsidRPr="007A0DD6">
        <w:rPr>
          <w:rFonts w:ascii="Times New Roman" w:hAnsi="Times New Roman"/>
          <w:b w:val="0"/>
          <w:sz w:val="24"/>
          <w:szCs w:val="24"/>
        </w:rPr>
        <w:t>предоставить требуемый документ</w:t>
      </w:r>
      <w:proofErr w:type="gramEnd"/>
      <w:r w:rsidRPr="007A0DD6">
        <w:rPr>
          <w:rFonts w:ascii="Times New Roman" w:hAnsi="Times New Roman"/>
          <w:b w:val="0"/>
          <w:sz w:val="24"/>
          <w:szCs w:val="24"/>
        </w:rPr>
        <w:t>, он должен приложить составленную в произвольной форме справку (ее скан),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A8453D" w:rsidRPr="007A0DD6" w:rsidRDefault="00A8453D" w:rsidP="00A806B7">
      <w:pPr>
        <w:pStyle w:val="11112"/>
        <w:tabs>
          <w:tab w:val="clear" w:pos="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31003" w:rsidRPr="007A0DD6" w:rsidRDefault="00A8453D" w:rsidP="00A8453D">
      <w:pPr>
        <w:pStyle w:val="11112"/>
        <w:tabs>
          <w:tab w:val="clear" w:pos="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A0DD6">
        <w:rPr>
          <w:rFonts w:ascii="Times New Roman" w:hAnsi="Times New Roman"/>
          <w:sz w:val="24"/>
          <w:szCs w:val="24"/>
        </w:rPr>
        <w:t>4.</w:t>
      </w:r>
      <w:r w:rsidR="00931003" w:rsidRPr="007A0DD6">
        <w:rPr>
          <w:rFonts w:ascii="Times New Roman" w:hAnsi="Times New Roman"/>
          <w:sz w:val="24"/>
          <w:szCs w:val="24"/>
        </w:rPr>
        <w:t>Требования к оформлению  Ценовых Предложений</w:t>
      </w:r>
      <w:r w:rsidR="00931003" w:rsidRPr="007A0DD6">
        <w:rPr>
          <w:rFonts w:ascii="Times New Roman" w:hAnsi="Times New Roman"/>
          <w:b w:val="0"/>
          <w:sz w:val="24"/>
          <w:szCs w:val="24"/>
        </w:rPr>
        <w:t>.</w:t>
      </w:r>
      <w:bookmarkEnd w:id="3"/>
    </w:p>
    <w:p w:rsidR="00931003" w:rsidRPr="007A0DD6" w:rsidRDefault="00FF7102" w:rsidP="00FF7102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sz w:val="24"/>
          <w:szCs w:val="24"/>
        </w:rPr>
      </w:pPr>
      <w:r w:rsidRPr="007A0DD6">
        <w:rPr>
          <w:sz w:val="24"/>
          <w:szCs w:val="24"/>
        </w:rPr>
        <w:t xml:space="preserve">- </w:t>
      </w:r>
      <w:r w:rsidR="00F56C8E" w:rsidRPr="007A0DD6">
        <w:rPr>
          <w:sz w:val="24"/>
          <w:szCs w:val="24"/>
        </w:rPr>
        <w:t>Участник</w:t>
      </w:r>
      <w:r w:rsidR="00931003" w:rsidRPr="007A0DD6">
        <w:rPr>
          <w:sz w:val="24"/>
          <w:szCs w:val="24"/>
        </w:rPr>
        <w:t xml:space="preserve"> имеет право подать только одно предложение. В случае подачи </w:t>
      </w:r>
      <w:r w:rsidR="00F56C8E" w:rsidRPr="007A0DD6">
        <w:rPr>
          <w:sz w:val="24"/>
          <w:szCs w:val="24"/>
        </w:rPr>
        <w:t>Участником</w:t>
      </w:r>
      <w:r w:rsidR="00931003" w:rsidRPr="007A0DD6">
        <w:rPr>
          <w:sz w:val="24"/>
          <w:szCs w:val="24"/>
        </w:rPr>
        <w:t xml:space="preserve"> нескольких предложений все они будут отклонены без рассмотрения по существу.</w:t>
      </w:r>
      <w:bookmarkEnd w:id="4"/>
    </w:p>
    <w:p w:rsidR="00931003" w:rsidRPr="007A0DD6" w:rsidRDefault="00FF7102" w:rsidP="00FF7102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sz w:val="24"/>
          <w:szCs w:val="24"/>
        </w:rPr>
      </w:pPr>
      <w:r w:rsidRPr="007A0DD6">
        <w:rPr>
          <w:sz w:val="24"/>
          <w:szCs w:val="24"/>
        </w:rPr>
        <w:t xml:space="preserve">- </w:t>
      </w:r>
      <w:r w:rsidR="00931003" w:rsidRPr="007A0DD6">
        <w:rPr>
          <w:sz w:val="24"/>
          <w:szCs w:val="24"/>
        </w:rPr>
        <w:t xml:space="preserve">Предложение должно быть составлено по форме, приведенной в приложении к настоящему запросу цен, и быть действительным не менее </w:t>
      </w:r>
      <w:r w:rsidR="00F56C8E" w:rsidRPr="007A0DD6">
        <w:rPr>
          <w:sz w:val="24"/>
          <w:szCs w:val="24"/>
        </w:rPr>
        <w:t>3 (трех) месяцев со дня подачи.</w:t>
      </w:r>
      <w:r w:rsidR="00931003" w:rsidRPr="007A0DD6">
        <w:rPr>
          <w:sz w:val="24"/>
          <w:szCs w:val="24"/>
        </w:rPr>
        <w:t xml:space="preserve"> </w:t>
      </w:r>
    </w:p>
    <w:p w:rsidR="00931003" w:rsidRPr="007A0DD6" w:rsidRDefault="00FF7102" w:rsidP="00FF7102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sz w:val="24"/>
          <w:szCs w:val="24"/>
        </w:rPr>
      </w:pPr>
      <w:r w:rsidRPr="007A0DD6">
        <w:rPr>
          <w:sz w:val="24"/>
          <w:szCs w:val="24"/>
        </w:rPr>
        <w:t xml:space="preserve">- </w:t>
      </w:r>
      <w:r w:rsidR="00931003" w:rsidRPr="007A0DD6">
        <w:rPr>
          <w:sz w:val="24"/>
          <w:szCs w:val="24"/>
        </w:rPr>
        <w:t xml:space="preserve">Предложение должно быть подписано лицом, имеющим право в соответствии с законодательством Российской Федерации действовать от лица </w:t>
      </w:r>
      <w:r w:rsidR="00AC5294">
        <w:rPr>
          <w:sz w:val="24"/>
          <w:szCs w:val="24"/>
        </w:rPr>
        <w:t>Участника</w:t>
      </w:r>
      <w:r w:rsidR="00AC5294" w:rsidRPr="007A0DD6">
        <w:rPr>
          <w:sz w:val="24"/>
          <w:szCs w:val="24"/>
        </w:rPr>
        <w:t xml:space="preserve"> </w:t>
      </w:r>
      <w:r w:rsidR="00931003" w:rsidRPr="007A0DD6">
        <w:rPr>
          <w:sz w:val="24"/>
          <w:szCs w:val="24"/>
        </w:rPr>
        <w:t xml:space="preserve">без доверенности, или уполномоченным им лицом на основании доверенности. Предложение также должно быть скреплено печатью </w:t>
      </w:r>
      <w:r w:rsidR="00AC5294">
        <w:rPr>
          <w:sz w:val="24"/>
          <w:szCs w:val="24"/>
        </w:rPr>
        <w:t>Участника</w:t>
      </w:r>
      <w:r w:rsidR="00931003" w:rsidRPr="007A0DD6">
        <w:rPr>
          <w:sz w:val="24"/>
          <w:szCs w:val="24"/>
        </w:rPr>
        <w:t>.</w:t>
      </w:r>
    </w:p>
    <w:p w:rsidR="00931003" w:rsidRPr="007A0DD6" w:rsidRDefault="00FF7102" w:rsidP="00FF7102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sz w:val="24"/>
          <w:szCs w:val="24"/>
        </w:rPr>
      </w:pPr>
      <w:r w:rsidRPr="007A0DD6">
        <w:rPr>
          <w:sz w:val="24"/>
          <w:szCs w:val="24"/>
        </w:rPr>
        <w:t xml:space="preserve">- </w:t>
      </w:r>
      <w:r w:rsidR="0037566C" w:rsidRPr="007A0DD6">
        <w:rPr>
          <w:sz w:val="24"/>
          <w:szCs w:val="24"/>
        </w:rPr>
        <w:t>Ц</w:t>
      </w:r>
      <w:r w:rsidR="00931003" w:rsidRPr="007A0DD6">
        <w:rPr>
          <w:sz w:val="24"/>
          <w:szCs w:val="24"/>
        </w:rPr>
        <w:t>ены в предложении должны включать</w:t>
      </w:r>
      <w:r w:rsidR="00202ED2">
        <w:rPr>
          <w:sz w:val="24"/>
          <w:szCs w:val="24"/>
        </w:rPr>
        <w:t xml:space="preserve"> </w:t>
      </w:r>
      <w:r w:rsidR="00931003" w:rsidRPr="007A0DD6">
        <w:rPr>
          <w:sz w:val="24"/>
          <w:szCs w:val="24"/>
        </w:rPr>
        <w:t xml:space="preserve">стоимость </w:t>
      </w:r>
      <w:r w:rsidR="002C4B74">
        <w:rPr>
          <w:sz w:val="24"/>
          <w:szCs w:val="24"/>
        </w:rPr>
        <w:t xml:space="preserve">Товара, </w:t>
      </w:r>
      <w:r w:rsidR="00931003" w:rsidRPr="007A0DD6">
        <w:rPr>
          <w:sz w:val="24"/>
          <w:szCs w:val="24"/>
        </w:rPr>
        <w:t>всех сопутствующих работ (услуг)</w:t>
      </w:r>
      <w:r w:rsidR="00202ED2">
        <w:rPr>
          <w:sz w:val="24"/>
          <w:szCs w:val="24"/>
        </w:rPr>
        <w:t>.</w:t>
      </w:r>
      <w:r w:rsidR="00931003" w:rsidRPr="007A0DD6">
        <w:rPr>
          <w:sz w:val="24"/>
          <w:szCs w:val="24"/>
        </w:rPr>
        <w:t xml:space="preserve"> </w:t>
      </w:r>
    </w:p>
    <w:p w:rsidR="00DB562A" w:rsidRPr="007A0DD6" w:rsidRDefault="00FF7102" w:rsidP="00FF7102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sz w:val="24"/>
          <w:szCs w:val="24"/>
        </w:rPr>
      </w:pPr>
      <w:r w:rsidRPr="007A0DD6">
        <w:rPr>
          <w:sz w:val="24"/>
          <w:szCs w:val="24"/>
        </w:rPr>
        <w:t xml:space="preserve">- </w:t>
      </w:r>
      <w:r w:rsidR="00931003" w:rsidRPr="007A0DD6">
        <w:rPr>
          <w:sz w:val="24"/>
          <w:szCs w:val="24"/>
        </w:rPr>
        <w:t xml:space="preserve">Предложение должно быть подано на русском языке. </w:t>
      </w:r>
    </w:p>
    <w:p w:rsidR="00931003" w:rsidRPr="007A0DD6" w:rsidRDefault="00FF7102" w:rsidP="00FF7102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sz w:val="24"/>
          <w:szCs w:val="24"/>
        </w:rPr>
      </w:pPr>
      <w:r w:rsidRPr="007A0DD6">
        <w:rPr>
          <w:sz w:val="24"/>
          <w:szCs w:val="24"/>
        </w:rPr>
        <w:t xml:space="preserve">- </w:t>
      </w:r>
      <w:r w:rsidR="00931003" w:rsidRPr="007A0DD6">
        <w:rPr>
          <w:sz w:val="24"/>
          <w:szCs w:val="24"/>
        </w:rPr>
        <w:t>Все цены должны быть выр</w:t>
      </w:r>
      <w:r w:rsidR="00F56C8E" w:rsidRPr="007A0DD6">
        <w:rPr>
          <w:sz w:val="24"/>
          <w:szCs w:val="24"/>
        </w:rPr>
        <w:t xml:space="preserve">ажены в российских рублях </w:t>
      </w:r>
      <w:r w:rsidR="007A0DD6">
        <w:rPr>
          <w:sz w:val="24"/>
          <w:szCs w:val="24"/>
        </w:rPr>
        <w:t>без НДС</w:t>
      </w:r>
      <w:r w:rsidR="00F56C8E" w:rsidRPr="007A0DD6">
        <w:rPr>
          <w:sz w:val="24"/>
          <w:szCs w:val="24"/>
        </w:rPr>
        <w:t>.</w:t>
      </w:r>
    </w:p>
    <w:p w:rsidR="00A8453D" w:rsidRPr="007A0DD6" w:rsidRDefault="00A8453D" w:rsidP="00FF7102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sz w:val="24"/>
          <w:szCs w:val="24"/>
        </w:rPr>
      </w:pPr>
    </w:p>
    <w:p w:rsidR="00A8453D" w:rsidRPr="007A0DD6" w:rsidRDefault="00936E09" w:rsidP="00A8453D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7A0DD6">
        <w:rPr>
          <w:b/>
          <w:sz w:val="24"/>
          <w:szCs w:val="24"/>
        </w:rPr>
        <w:t xml:space="preserve">4.1 </w:t>
      </w:r>
      <w:r w:rsidR="00A8453D" w:rsidRPr="007A0DD6">
        <w:rPr>
          <w:b/>
          <w:sz w:val="24"/>
          <w:szCs w:val="24"/>
        </w:rPr>
        <w:t xml:space="preserve">Подготовка </w:t>
      </w:r>
      <w:r w:rsidR="00001851" w:rsidRPr="007A0DD6">
        <w:rPr>
          <w:b/>
          <w:sz w:val="24"/>
          <w:szCs w:val="24"/>
        </w:rPr>
        <w:t xml:space="preserve">Ценовых </w:t>
      </w:r>
      <w:r w:rsidR="00A8453D" w:rsidRPr="007A0DD6">
        <w:rPr>
          <w:b/>
          <w:sz w:val="24"/>
          <w:szCs w:val="24"/>
        </w:rPr>
        <w:t>Предложений</w:t>
      </w:r>
    </w:p>
    <w:p w:rsidR="00A8453D" w:rsidRPr="007A0DD6" w:rsidRDefault="00A8453D" w:rsidP="00A8453D">
      <w:pPr>
        <w:pStyle w:val="a"/>
        <w:numPr>
          <w:ilvl w:val="0"/>
          <w:numId w:val="0"/>
        </w:numPr>
        <w:spacing w:line="240" w:lineRule="auto"/>
        <w:ind w:left="360"/>
        <w:rPr>
          <w:sz w:val="24"/>
          <w:szCs w:val="24"/>
        </w:rPr>
      </w:pPr>
      <w:r w:rsidRPr="007A0DD6">
        <w:rPr>
          <w:sz w:val="24"/>
          <w:szCs w:val="24"/>
        </w:rPr>
        <w:t>Участник должен подготовить Предложение, включающее:</w:t>
      </w:r>
    </w:p>
    <w:p w:rsidR="00A8453D" w:rsidRPr="007A0DD6" w:rsidRDefault="00A8453D" w:rsidP="00A8453D">
      <w:pPr>
        <w:pStyle w:val="a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  <w:r w:rsidRPr="007A0DD6">
        <w:rPr>
          <w:sz w:val="24"/>
          <w:szCs w:val="24"/>
        </w:rPr>
        <w:t xml:space="preserve"> - Письмо о подаче оферты по форме и в соответствии с инструкциями, приведенными в настоя</w:t>
      </w:r>
      <w:r w:rsidR="0037566C" w:rsidRPr="007A0DD6">
        <w:rPr>
          <w:sz w:val="24"/>
          <w:szCs w:val="24"/>
        </w:rPr>
        <w:t>щей Документации (Форма № 1, п.</w:t>
      </w:r>
      <w:r w:rsidR="0008417C" w:rsidRPr="007A0DD6">
        <w:rPr>
          <w:sz w:val="24"/>
          <w:szCs w:val="24"/>
        </w:rPr>
        <w:t>9</w:t>
      </w:r>
      <w:r w:rsidRPr="007A0DD6">
        <w:rPr>
          <w:sz w:val="24"/>
          <w:szCs w:val="24"/>
        </w:rPr>
        <w:t>.1);</w:t>
      </w:r>
    </w:p>
    <w:p w:rsidR="00A8453D" w:rsidRPr="007A0DD6" w:rsidRDefault="00A8453D" w:rsidP="00A8453D">
      <w:pPr>
        <w:pStyle w:val="a"/>
        <w:numPr>
          <w:ilvl w:val="0"/>
          <w:numId w:val="0"/>
        </w:numPr>
        <w:spacing w:before="0" w:line="240" w:lineRule="auto"/>
        <w:ind w:left="360" w:hanging="360"/>
        <w:rPr>
          <w:sz w:val="24"/>
          <w:szCs w:val="24"/>
        </w:rPr>
      </w:pPr>
      <w:r w:rsidRPr="007A0DD6">
        <w:rPr>
          <w:sz w:val="24"/>
          <w:szCs w:val="24"/>
        </w:rPr>
        <w:t xml:space="preserve"> - Коммерческое предложение по форме и в соответствии с инструкциями, приведенными в настоя</w:t>
      </w:r>
      <w:r w:rsidR="0037566C" w:rsidRPr="007A0DD6">
        <w:rPr>
          <w:sz w:val="24"/>
          <w:szCs w:val="24"/>
        </w:rPr>
        <w:t>щей Документации (Форма № 2, п.</w:t>
      </w:r>
      <w:r w:rsidR="0008417C" w:rsidRPr="007A0DD6">
        <w:rPr>
          <w:sz w:val="24"/>
          <w:szCs w:val="24"/>
        </w:rPr>
        <w:t>9</w:t>
      </w:r>
      <w:r w:rsidRPr="007A0DD6">
        <w:rPr>
          <w:sz w:val="24"/>
          <w:szCs w:val="24"/>
        </w:rPr>
        <w:t>.2);</w:t>
      </w:r>
    </w:p>
    <w:p w:rsidR="00A8453D" w:rsidRPr="007A0DD6" w:rsidRDefault="00A8453D" w:rsidP="00A8453D">
      <w:pPr>
        <w:pStyle w:val="af9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 - Анкету участника по форме и в соответствии с инструкциями, приведенными в н</w:t>
      </w:r>
      <w:r w:rsidR="00936E09" w:rsidRPr="007A0DD6">
        <w:rPr>
          <w:sz w:val="24"/>
          <w:szCs w:val="24"/>
        </w:rPr>
        <w:t>астоящей Документации (Форма № 3</w:t>
      </w:r>
      <w:r w:rsidRPr="007A0DD6">
        <w:rPr>
          <w:sz w:val="24"/>
          <w:szCs w:val="24"/>
        </w:rPr>
        <w:t>, п</w:t>
      </w:r>
      <w:r w:rsidR="0037566C" w:rsidRPr="007A0DD6">
        <w:rPr>
          <w:sz w:val="24"/>
          <w:szCs w:val="24"/>
        </w:rPr>
        <w:t>.</w:t>
      </w:r>
      <w:r w:rsidR="0008417C" w:rsidRPr="007A0DD6">
        <w:rPr>
          <w:sz w:val="24"/>
          <w:szCs w:val="24"/>
        </w:rPr>
        <w:t>9</w:t>
      </w:r>
      <w:r w:rsidR="0037566C" w:rsidRPr="007A0DD6">
        <w:rPr>
          <w:sz w:val="24"/>
          <w:szCs w:val="24"/>
        </w:rPr>
        <w:t>.3</w:t>
      </w:r>
      <w:r w:rsidRPr="007A0DD6">
        <w:rPr>
          <w:sz w:val="24"/>
          <w:szCs w:val="24"/>
        </w:rPr>
        <w:t>);</w:t>
      </w:r>
    </w:p>
    <w:p w:rsidR="00A8453D" w:rsidRPr="007A0DD6" w:rsidRDefault="00A8453D" w:rsidP="00A8453D">
      <w:pPr>
        <w:pStyle w:val="af9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7A0DD6">
        <w:rPr>
          <w:sz w:val="24"/>
          <w:szCs w:val="24"/>
        </w:rPr>
        <w:t>- Сведения для оценки предложения Участника (Форма №</w:t>
      </w:r>
      <w:r w:rsidR="0008417C" w:rsidRPr="007A0DD6">
        <w:rPr>
          <w:sz w:val="24"/>
          <w:szCs w:val="24"/>
        </w:rPr>
        <w:t xml:space="preserve"> </w:t>
      </w:r>
      <w:r w:rsidR="003A6958" w:rsidRPr="007A0DD6">
        <w:rPr>
          <w:sz w:val="24"/>
          <w:szCs w:val="24"/>
        </w:rPr>
        <w:t>4</w:t>
      </w:r>
      <w:r w:rsidR="0037566C" w:rsidRPr="007A0DD6">
        <w:rPr>
          <w:sz w:val="24"/>
          <w:szCs w:val="24"/>
        </w:rPr>
        <w:t>, п.</w:t>
      </w:r>
      <w:r w:rsidR="003A6958" w:rsidRPr="007A0DD6">
        <w:rPr>
          <w:sz w:val="24"/>
          <w:szCs w:val="24"/>
        </w:rPr>
        <w:t>9</w:t>
      </w:r>
      <w:r w:rsidR="0037566C" w:rsidRPr="007A0DD6">
        <w:rPr>
          <w:sz w:val="24"/>
          <w:szCs w:val="24"/>
        </w:rPr>
        <w:t>.4</w:t>
      </w:r>
      <w:r w:rsidRPr="007A0DD6">
        <w:rPr>
          <w:sz w:val="24"/>
          <w:szCs w:val="24"/>
        </w:rPr>
        <w:t>)</w:t>
      </w:r>
      <w:r w:rsidR="00936E09" w:rsidRPr="007A0DD6">
        <w:rPr>
          <w:sz w:val="24"/>
          <w:szCs w:val="24"/>
        </w:rPr>
        <w:t>;</w:t>
      </w:r>
    </w:p>
    <w:p w:rsidR="00936E09" w:rsidRPr="007A0DD6" w:rsidRDefault="00A8453D" w:rsidP="00936E09">
      <w:pPr>
        <w:pStyle w:val="af9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  <w:r w:rsidRPr="007A0DD6">
        <w:rPr>
          <w:sz w:val="24"/>
          <w:szCs w:val="24"/>
        </w:rPr>
        <w:t>- Документы, подтверждающие соответствие Участника требованиям настоящей Документации (п.3</w:t>
      </w:r>
      <w:r w:rsidR="00936E09" w:rsidRPr="007A0DD6">
        <w:rPr>
          <w:sz w:val="24"/>
          <w:szCs w:val="24"/>
        </w:rPr>
        <w:t>.1</w:t>
      </w:r>
      <w:r w:rsidRPr="007A0DD6">
        <w:rPr>
          <w:sz w:val="24"/>
          <w:szCs w:val="24"/>
        </w:rPr>
        <w:t>)</w:t>
      </w:r>
      <w:bookmarkStart w:id="6" w:name="_Ref86823116"/>
      <w:bookmarkStart w:id="7" w:name="_Toc90385058"/>
      <w:bookmarkStart w:id="8" w:name="_Toc98253992"/>
      <w:bookmarkStart w:id="9" w:name="_Toc140817630"/>
      <w:bookmarkStart w:id="10" w:name="_Toc251847621"/>
    </w:p>
    <w:p w:rsidR="00B05974" w:rsidRPr="007A0DD6" w:rsidRDefault="00B05974" w:rsidP="00936E09">
      <w:pPr>
        <w:pStyle w:val="af9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</w:p>
    <w:p w:rsidR="00B05974" w:rsidRPr="007A0DD6" w:rsidRDefault="00B05974" w:rsidP="00B05974">
      <w:pPr>
        <w:pStyle w:val="af9"/>
        <w:tabs>
          <w:tab w:val="clear" w:pos="2978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7A0DD6">
        <w:rPr>
          <w:b/>
          <w:sz w:val="24"/>
          <w:szCs w:val="24"/>
        </w:rPr>
        <w:t>4.2.</w:t>
      </w:r>
      <w:r w:rsidRPr="007A0DD6">
        <w:rPr>
          <w:b/>
          <w:sz w:val="24"/>
          <w:szCs w:val="24"/>
        </w:rPr>
        <w:tab/>
        <w:t xml:space="preserve"> Разъяснение закупочной Документации</w:t>
      </w:r>
    </w:p>
    <w:p w:rsidR="00B05974" w:rsidRPr="007A0DD6" w:rsidRDefault="00B05974" w:rsidP="00B05974">
      <w:pPr>
        <w:pStyle w:val="af9"/>
        <w:tabs>
          <w:tab w:val="clear" w:pos="297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Участники вправе обратиться к Организатору за разъяснениями настоящей Документации. Запросы на разъяснение Документации по запросу цен должны подаваться в электронной форме в виде </w:t>
      </w:r>
      <w:proofErr w:type="gramStart"/>
      <w:r w:rsidRPr="007A0DD6">
        <w:rPr>
          <w:sz w:val="24"/>
          <w:szCs w:val="24"/>
        </w:rPr>
        <w:t>скан-копии</w:t>
      </w:r>
      <w:proofErr w:type="gramEnd"/>
      <w:r w:rsidRPr="007A0DD6">
        <w:rPr>
          <w:sz w:val="24"/>
          <w:szCs w:val="24"/>
        </w:rPr>
        <w:t xml:space="preserve"> письма за подписью руководителя организации или иного ответственного лица Участника, направленного на электронную почту. Организатор в разумный срок ответит на любой вопрос, который он получит не позднее, чем за 2 дня до истечения срока подачи Предложений. Если, по мнению Организатора, ответ на данный </w:t>
      </w:r>
      <w:r w:rsidRPr="007A0DD6">
        <w:rPr>
          <w:sz w:val="24"/>
          <w:szCs w:val="24"/>
        </w:rPr>
        <w:lastRenderedPageBreak/>
        <w:t>вопрос будет интересен всем Участникам, копия ответа (без указания источника запроса) будет опубликовано вместе с извещением о проведении процедуры.</w:t>
      </w:r>
    </w:p>
    <w:p w:rsidR="00936E09" w:rsidRPr="007A0DD6" w:rsidRDefault="00936E09" w:rsidP="00936E09">
      <w:pPr>
        <w:pStyle w:val="af9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</w:p>
    <w:p w:rsidR="00DE0E9C" w:rsidRPr="007A0DD6" w:rsidRDefault="00931003" w:rsidP="00DE0E9C">
      <w:pPr>
        <w:pStyle w:val="11112"/>
        <w:numPr>
          <w:ilvl w:val="0"/>
          <w:numId w:val="28"/>
        </w:numPr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bookmarkStart w:id="11" w:name="_Toc283141051"/>
      <w:bookmarkEnd w:id="6"/>
      <w:bookmarkEnd w:id="7"/>
      <w:bookmarkEnd w:id="8"/>
      <w:bookmarkEnd w:id="9"/>
      <w:bookmarkEnd w:id="10"/>
      <w:r w:rsidRPr="007A0DD6">
        <w:rPr>
          <w:rFonts w:ascii="Times New Roman" w:hAnsi="Times New Roman"/>
          <w:sz w:val="24"/>
          <w:szCs w:val="24"/>
        </w:rPr>
        <w:t>Подача Ценовых Предложений и их прием.</w:t>
      </w:r>
      <w:bookmarkEnd w:id="11"/>
    </w:p>
    <w:p w:rsidR="00DE0E9C" w:rsidRPr="007A0DD6" w:rsidRDefault="00DE0E9C" w:rsidP="00DE0E9C">
      <w:pPr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5.1 </w:t>
      </w:r>
      <w:r w:rsidR="00EB52FF" w:rsidRPr="007A0DD6">
        <w:rPr>
          <w:sz w:val="24"/>
          <w:szCs w:val="24"/>
        </w:rPr>
        <w:t xml:space="preserve">Участники подают свои предложения через ЭТП </w:t>
      </w:r>
      <w:proofErr w:type="spellStart"/>
      <w:r w:rsidR="00EB52FF" w:rsidRPr="007A0DD6">
        <w:rPr>
          <w:sz w:val="24"/>
          <w:szCs w:val="24"/>
        </w:rPr>
        <w:t>Росэлторг</w:t>
      </w:r>
      <w:proofErr w:type="spellEnd"/>
      <w:r w:rsidRPr="007A0DD6">
        <w:rPr>
          <w:sz w:val="24"/>
          <w:szCs w:val="24"/>
        </w:rPr>
        <w:t xml:space="preserve"> или</w:t>
      </w:r>
      <w:r w:rsidR="00EB52FF" w:rsidRPr="007A0DD6">
        <w:rPr>
          <w:sz w:val="24"/>
          <w:szCs w:val="24"/>
        </w:rPr>
        <w:t xml:space="preserve"> официальную электронную почту </w:t>
      </w:r>
      <w:hyperlink r:id="rId11" w:history="1">
        <w:r w:rsidRPr="007A0DD6">
          <w:rPr>
            <w:color w:val="0000FF"/>
            <w:sz w:val="24"/>
            <w:szCs w:val="24"/>
            <w:bdr w:val="none" w:sz="0" w:space="0" w:color="auto" w:frame="1"/>
          </w:rPr>
          <w:t>info@koncel.com</w:t>
        </w:r>
      </w:hyperlink>
      <w:r w:rsidRPr="007A0DD6">
        <w:rPr>
          <w:sz w:val="24"/>
          <w:szCs w:val="24"/>
        </w:rPr>
        <w:t>.</w:t>
      </w:r>
    </w:p>
    <w:p w:rsidR="00B05974" w:rsidRPr="007A0DD6" w:rsidRDefault="00DE0E9C" w:rsidP="00DE0E9C">
      <w:pPr>
        <w:pStyle w:val="af3"/>
        <w:spacing w:line="240" w:lineRule="auto"/>
        <w:ind w:left="1155" w:firstLine="0"/>
        <w:rPr>
          <w:b/>
          <w:sz w:val="24"/>
          <w:szCs w:val="24"/>
        </w:rPr>
      </w:pPr>
      <w:r w:rsidRPr="007A0DD6" w:rsidDel="00DE0E9C">
        <w:rPr>
          <w:sz w:val="24"/>
          <w:szCs w:val="24"/>
        </w:rPr>
        <w:t xml:space="preserve"> </w:t>
      </w:r>
    </w:p>
    <w:p w:rsidR="00936E09" w:rsidRPr="007A0DD6" w:rsidRDefault="00936E09" w:rsidP="00936E09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A0DD6">
        <w:rPr>
          <w:b/>
          <w:sz w:val="24"/>
          <w:szCs w:val="24"/>
        </w:rPr>
        <w:t>5.2 Продление срока окончания приема Предложений</w:t>
      </w:r>
    </w:p>
    <w:p w:rsidR="00936E09" w:rsidRPr="007A0DD6" w:rsidRDefault="00936E09" w:rsidP="00936E0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36E09" w:rsidRPr="007A0DD6" w:rsidRDefault="00936E09" w:rsidP="00936E0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При необходимости Организатор имеет право продлевать срок окончания приема Предложений, установленный в п.1.3, с уведомлением всех участников.</w:t>
      </w:r>
    </w:p>
    <w:p w:rsidR="00936E09" w:rsidRPr="007A0DD6" w:rsidRDefault="00936E09" w:rsidP="00936E0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Все Участники, официально получившие настоящую Документацию, незамедлительно уведомляются об этом с использованием средств оперативной связи (телефон, факс, электронная почта).</w:t>
      </w:r>
    </w:p>
    <w:p w:rsidR="00936E09" w:rsidRPr="007A0DD6" w:rsidRDefault="00936E09" w:rsidP="00936E0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01851" w:rsidRPr="007A0DD6" w:rsidRDefault="00001851" w:rsidP="00001851">
      <w:pPr>
        <w:pStyle w:val="111"/>
        <w:pageBreakBefore w:val="0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2" w:name="_Ref55280453"/>
      <w:bookmarkStart w:id="13" w:name="_Toc55285353"/>
      <w:bookmarkStart w:id="14" w:name="_Toc55305385"/>
      <w:bookmarkStart w:id="15" w:name="_Toc57314656"/>
      <w:bookmarkStart w:id="16" w:name="_Toc69728970"/>
      <w:bookmarkStart w:id="17" w:name="_Toc189545080"/>
      <w:bookmarkStart w:id="18" w:name="_Toc251847623"/>
      <w:r w:rsidRPr="007A0DD6">
        <w:rPr>
          <w:rFonts w:ascii="Times New Roman" w:hAnsi="Times New Roman"/>
          <w:sz w:val="24"/>
          <w:szCs w:val="24"/>
        </w:rPr>
        <w:t xml:space="preserve">6.Оценка </w:t>
      </w:r>
      <w:bookmarkEnd w:id="12"/>
      <w:bookmarkEnd w:id="13"/>
      <w:bookmarkEnd w:id="14"/>
      <w:bookmarkEnd w:id="15"/>
      <w:bookmarkEnd w:id="16"/>
      <w:r w:rsidRPr="007A0DD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17"/>
      <w:bookmarkEnd w:id="18"/>
    </w:p>
    <w:p w:rsidR="00001851" w:rsidRPr="007A0DD6" w:rsidRDefault="00001851" w:rsidP="00001851">
      <w:pPr>
        <w:pStyle w:val="23"/>
        <w:numPr>
          <w:ilvl w:val="0"/>
          <w:numId w:val="0"/>
        </w:numPr>
        <w:tabs>
          <w:tab w:val="num" w:pos="0"/>
          <w:tab w:val="num" w:pos="1134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9" w:name="_Toc98254000"/>
    </w:p>
    <w:p w:rsidR="00001851" w:rsidRPr="007A0DD6" w:rsidRDefault="00001851" w:rsidP="001A4D01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bookmarkStart w:id="20" w:name="_Toc251847625"/>
      <w:r w:rsidRPr="007A0DD6">
        <w:rPr>
          <w:sz w:val="24"/>
          <w:szCs w:val="24"/>
        </w:rPr>
        <w:t>6.1Общие положения</w:t>
      </w:r>
      <w:bookmarkEnd w:id="19"/>
      <w:bookmarkEnd w:id="20"/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A0DD6">
        <w:rPr>
          <w:sz w:val="24"/>
          <w:szCs w:val="24"/>
        </w:rPr>
        <w:t xml:space="preserve">Оценка Предложений осуществляется Организатором. 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01851" w:rsidRPr="007A0DD6" w:rsidRDefault="00001851" w:rsidP="001A4D01">
      <w:pPr>
        <w:pStyle w:val="2"/>
        <w:numPr>
          <w:ilvl w:val="0"/>
          <w:numId w:val="0"/>
        </w:numPr>
        <w:tabs>
          <w:tab w:val="left" w:pos="993"/>
        </w:tabs>
        <w:spacing w:before="0" w:after="0"/>
        <w:rPr>
          <w:sz w:val="24"/>
          <w:szCs w:val="24"/>
        </w:rPr>
      </w:pPr>
      <w:bookmarkStart w:id="21" w:name="_Ref93089454"/>
      <w:bookmarkStart w:id="22" w:name="_Toc98254001"/>
      <w:bookmarkStart w:id="23" w:name="_Toc251847626"/>
      <w:bookmarkStart w:id="24" w:name="_Ref55304418"/>
      <w:r w:rsidRPr="007A0DD6">
        <w:rPr>
          <w:sz w:val="24"/>
          <w:szCs w:val="24"/>
        </w:rPr>
        <w:t>6.2Отборочная стадия</w:t>
      </w:r>
      <w:bookmarkEnd w:id="21"/>
      <w:bookmarkEnd w:id="22"/>
      <w:bookmarkEnd w:id="23"/>
    </w:p>
    <w:p w:rsidR="00001851" w:rsidRPr="007A0DD6" w:rsidRDefault="00001851" w:rsidP="00001851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6.2.1. В рамках отборочной стадии </w:t>
      </w:r>
      <w:bookmarkEnd w:id="24"/>
      <w:r w:rsidRPr="007A0DD6">
        <w:rPr>
          <w:sz w:val="24"/>
          <w:szCs w:val="24"/>
        </w:rPr>
        <w:t>проверяется:</w:t>
      </w:r>
    </w:p>
    <w:p w:rsidR="00001851" w:rsidRPr="007A0DD6" w:rsidRDefault="00001851" w:rsidP="00001851">
      <w:pPr>
        <w:numPr>
          <w:ilvl w:val="0"/>
          <w:numId w:val="2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7A0DD6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01851" w:rsidRPr="007A0DD6" w:rsidRDefault="00001851" w:rsidP="00001851">
      <w:pPr>
        <w:numPr>
          <w:ilvl w:val="0"/>
          <w:numId w:val="2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7A0DD6">
        <w:rPr>
          <w:sz w:val="24"/>
          <w:szCs w:val="24"/>
        </w:rPr>
        <w:t>соответствие Участников требованиям настоящей документации;</w:t>
      </w:r>
    </w:p>
    <w:p w:rsidR="00001851" w:rsidRPr="007A0DD6" w:rsidRDefault="00001851" w:rsidP="00001851">
      <w:pPr>
        <w:numPr>
          <w:ilvl w:val="0"/>
          <w:numId w:val="2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7A0DD6">
        <w:rPr>
          <w:sz w:val="24"/>
          <w:szCs w:val="24"/>
        </w:rPr>
        <w:t>соответствие коммерческого предложения требованиям настоящей документации.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5" w:name="_Ref55304419"/>
      <w:r w:rsidRPr="007A0DD6">
        <w:rPr>
          <w:sz w:val="24"/>
          <w:szCs w:val="24"/>
        </w:rPr>
        <w:t xml:space="preserve"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</w:t>
      </w:r>
      <w:bookmarkStart w:id="26" w:name="_Ref55307002"/>
      <w:r w:rsidRPr="007A0DD6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25"/>
      <w:bookmarkEnd w:id="26"/>
    </w:p>
    <w:p w:rsidR="00001851" w:rsidRPr="007A0DD6" w:rsidRDefault="00001851" w:rsidP="00001851">
      <w:pPr>
        <w:numPr>
          <w:ilvl w:val="0"/>
          <w:numId w:val="30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7A0DD6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01851" w:rsidRPr="007A0DD6" w:rsidRDefault="00001851" w:rsidP="00001851">
      <w:pPr>
        <w:numPr>
          <w:ilvl w:val="0"/>
          <w:numId w:val="3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7A0DD6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01851" w:rsidRPr="007A0DD6" w:rsidRDefault="00001851" w:rsidP="00001851">
      <w:pPr>
        <w:numPr>
          <w:ilvl w:val="0"/>
          <w:numId w:val="3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7A0DD6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01851" w:rsidRPr="007A0DD6" w:rsidRDefault="00681323" w:rsidP="001A4D01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bookmarkStart w:id="27" w:name="_Ref93089457"/>
      <w:bookmarkStart w:id="28" w:name="_Toc98254004"/>
      <w:bookmarkStart w:id="29" w:name="_Toc251847627"/>
      <w:bookmarkStart w:id="30" w:name="_Ref55304422"/>
      <w:r w:rsidRPr="007A0DD6">
        <w:rPr>
          <w:sz w:val="24"/>
          <w:szCs w:val="24"/>
        </w:rPr>
        <w:t>6.3</w:t>
      </w:r>
      <w:r w:rsidR="00001851" w:rsidRPr="007A0DD6">
        <w:rPr>
          <w:sz w:val="24"/>
          <w:szCs w:val="24"/>
        </w:rPr>
        <w:t>Оценочная стадия</w:t>
      </w:r>
      <w:bookmarkEnd w:id="27"/>
      <w:bookmarkEnd w:id="28"/>
      <w:bookmarkEnd w:id="29"/>
    </w:p>
    <w:p w:rsidR="00001851" w:rsidRPr="007A0DD6" w:rsidRDefault="00001851" w:rsidP="00001851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bookmarkEnd w:id="30"/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проводится их ранжирование по степени предпочтительности для Организатора, исходя из следующих критериев: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A0DD6">
        <w:rPr>
          <w:sz w:val="24"/>
          <w:szCs w:val="24"/>
        </w:rPr>
        <w:t>6.3.1.</w:t>
      </w:r>
      <w:r w:rsidRPr="007A0DD6">
        <w:rPr>
          <w:sz w:val="24"/>
          <w:szCs w:val="24"/>
        </w:rPr>
        <w:tab/>
      </w:r>
      <w:r w:rsidRPr="007A0DD6">
        <w:rPr>
          <w:b/>
          <w:sz w:val="24"/>
          <w:szCs w:val="24"/>
        </w:rPr>
        <w:t>Порядок оценки заявок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A0DD6">
        <w:rPr>
          <w:sz w:val="24"/>
          <w:szCs w:val="24"/>
        </w:rPr>
        <w:t>6.3.1.1</w:t>
      </w:r>
      <w:r w:rsidRPr="007A0DD6">
        <w:rPr>
          <w:sz w:val="24"/>
          <w:szCs w:val="24"/>
        </w:rPr>
        <w:tab/>
      </w:r>
      <w:r w:rsidRPr="007A0DD6">
        <w:rPr>
          <w:b/>
          <w:sz w:val="24"/>
          <w:szCs w:val="24"/>
        </w:rPr>
        <w:t>Категория  «Финансовая оценка » - Значимост</w:t>
      </w:r>
      <w:r w:rsidR="00081689" w:rsidRPr="007A0DD6">
        <w:rPr>
          <w:b/>
          <w:sz w:val="24"/>
          <w:szCs w:val="24"/>
        </w:rPr>
        <w:t xml:space="preserve">ь - </w:t>
      </w:r>
      <w:r w:rsidR="00E70898">
        <w:rPr>
          <w:b/>
          <w:sz w:val="24"/>
          <w:szCs w:val="24"/>
        </w:rPr>
        <w:t>10</w:t>
      </w:r>
      <w:r w:rsidRPr="007A0DD6">
        <w:rPr>
          <w:b/>
          <w:sz w:val="24"/>
          <w:szCs w:val="24"/>
        </w:rPr>
        <w:t>0%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144"/>
        <w:tblW w:w="9371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701"/>
        <w:gridCol w:w="2126"/>
      </w:tblGrid>
      <w:tr w:rsidR="00001851" w:rsidRPr="007A0DD6" w:rsidTr="00681323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 xml:space="preserve">Вес категории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Вес подкатегории</w:t>
            </w:r>
          </w:p>
        </w:tc>
      </w:tr>
      <w:tr w:rsidR="00001851" w:rsidRPr="007A0DD6" w:rsidTr="00681323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1851" w:rsidRPr="007A0DD6" w:rsidTr="006813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A0DD6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A0DD6">
              <w:rPr>
                <w:bCs/>
                <w:color w:val="000000" w:themeColor="text1"/>
                <w:sz w:val="24"/>
                <w:szCs w:val="24"/>
              </w:rPr>
              <w:t>Финансовая оценка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A0DD6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E70898" w:rsidP="0068132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001851" w:rsidRPr="007A0DD6">
              <w:rPr>
                <w:b/>
                <w:bCs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A0DD6">
              <w:rPr>
                <w:bCs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01851" w:rsidRPr="007A0DD6" w:rsidTr="0068132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A0DD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A0DD6">
              <w:rPr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51" w:rsidRPr="002651BA" w:rsidRDefault="00E70898" w:rsidP="00681323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E70898">
              <w:rPr>
                <w:sz w:val="24"/>
                <w:szCs w:val="24"/>
              </w:rPr>
              <w:t>«Цена за 1 тонну (наименование товара)»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A0DD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42620C" w:rsidP="00681323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</w:t>
            </w:r>
            <w:r w:rsidR="00001851" w:rsidRPr="007A0DD6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001851" w:rsidRPr="007A0DD6" w:rsidTr="0068132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A0DD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A0DD6">
              <w:rPr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51" w:rsidRPr="007A0DD6" w:rsidRDefault="00971448" w:rsidP="00681323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«</w:t>
            </w:r>
            <w:r w:rsidR="00001851" w:rsidRPr="007A0DD6">
              <w:rPr>
                <w:bCs/>
                <w:color w:val="000000" w:themeColor="text1"/>
                <w:sz w:val="24"/>
                <w:szCs w:val="24"/>
              </w:rPr>
              <w:t>Предоплата</w:t>
            </w:r>
            <w:r>
              <w:rPr>
                <w:bCs/>
                <w:color w:val="000000" w:themeColor="text1"/>
                <w:sz w:val="24"/>
                <w:szCs w:val="24"/>
              </w:rPr>
              <w:t>»</w:t>
            </w:r>
            <w:r w:rsidR="00001851" w:rsidRPr="007A0DD6">
              <w:rPr>
                <w:bCs/>
                <w:color w:val="000000" w:themeColor="text1"/>
                <w:sz w:val="24"/>
                <w:szCs w:val="24"/>
              </w:rP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A0DD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851" w:rsidRPr="007A0DD6" w:rsidRDefault="0042620C" w:rsidP="00681323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</w:t>
            </w:r>
            <w:r w:rsidR="00001851" w:rsidRPr="007A0DD6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001851" w:rsidRPr="007A0DD6" w:rsidTr="0068132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851" w:rsidRPr="007A0DD6" w:rsidRDefault="00001851" w:rsidP="00681323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A0DD6">
        <w:rPr>
          <w:b/>
          <w:sz w:val="24"/>
          <w:szCs w:val="24"/>
        </w:rPr>
        <w:t>Критерий «Предоплат</w:t>
      </w:r>
      <w:r w:rsidR="00E70898">
        <w:rPr>
          <w:b/>
          <w:sz w:val="24"/>
          <w:szCs w:val="24"/>
        </w:rPr>
        <w:t>а</w:t>
      </w:r>
      <w:r w:rsidRPr="007A0DD6">
        <w:rPr>
          <w:b/>
          <w:sz w:val="24"/>
          <w:szCs w:val="24"/>
        </w:rPr>
        <w:t>»</w:t>
      </w:r>
    </w:p>
    <w:p w:rsidR="00001851" w:rsidRPr="007A0DD6" w:rsidRDefault="00081689" w:rsidP="0000185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A0DD6">
        <w:rPr>
          <w:b/>
          <w:sz w:val="24"/>
          <w:szCs w:val="24"/>
        </w:rPr>
        <w:t xml:space="preserve">Значимость – </w:t>
      </w:r>
      <w:r w:rsidR="0042620C">
        <w:rPr>
          <w:b/>
          <w:sz w:val="24"/>
          <w:szCs w:val="24"/>
        </w:rPr>
        <w:t>30</w:t>
      </w:r>
      <w:r w:rsidR="00001851" w:rsidRPr="007A0DD6">
        <w:rPr>
          <w:b/>
          <w:sz w:val="24"/>
          <w:szCs w:val="24"/>
        </w:rPr>
        <w:t>%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Наивысшей оценкой оценивается </w:t>
      </w:r>
      <w:r w:rsidR="0041583B" w:rsidRPr="007A0DD6">
        <w:rPr>
          <w:sz w:val="24"/>
          <w:szCs w:val="24"/>
        </w:rPr>
        <w:t>покупатель</w:t>
      </w:r>
      <w:r w:rsidRPr="007A0DD6">
        <w:rPr>
          <w:sz w:val="24"/>
          <w:szCs w:val="24"/>
        </w:rPr>
        <w:t xml:space="preserve">, предлагающий </w:t>
      </w:r>
      <w:r w:rsidRPr="007A0DD6">
        <w:rPr>
          <w:sz w:val="24"/>
          <w:szCs w:val="24"/>
          <w:u w:val="single"/>
        </w:rPr>
        <w:t xml:space="preserve">полную </w:t>
      </w:r>
      <w:r w:rsidR="00DE0E9C" w:rsidRPr="007A0DD6">
        <w:rPr>
          <w:sz w:val="24"/>
          <w:szCs w:val="24"/>
          <w:u w:val="single"/>
        </w:rPr>
        <w:t>предоплату в размере 100% за Товар</w:t>
      </w:r>
      <w:r w:rsidRPr="007A0DD6">
        <w:rPr>
          <w:sz w:val="24"/>
          <w:szCs w:val="24"/>
        </w:rPr>
        <w:t>; прочие условия оплаты оцениваются в соответствии с Таблицей 1.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Таблица 1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Система оценки «0-</w:t>
      </w:r>
      <w:r w:rsidR="00DE0E9C" w:rsidRPr="007A0DD6">
        <w:rPr>
          <w:sz w:val="24"/>
          <w:szCs w:val="24"/>
        </w:rPr>
        <w:t>3</w:t>
      </w:r>
      <w:r w:rsidRPr="007A0DD6">
        <w:rPr>
          <w:sz w:val="24"/>
          <w:szCs w:val="24"/>
        </w:rPr>
        <w:t>0»</w:t>
      </w:r>
      <w:r w:rsidR="00DE0E9C" w:rsidRPr="007A0DD6">
        <w:rPr>
          <w:sz w:val="24"/>
          <w:szCs w:val="24"/>
        </w:rPr>
        <w:t xml:space="preserve"> </w:t>
      </w:r>
      <w:r w:rsidRPr="007A0DD6">
        <w:rPr>
          <w:sz w:val="24"/>
          <w:szCs w:val="24"/>
        </w:rPr>
        <w:t>Условия оплаты: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Оценка «</w:t>
      </w:r>
      <w:r w:rsidR="00DE0E9C" w:rsidRPr="007A0DD6">
        <w:rPr>
          <w:sz w:val="24"/>
          <w:szCs w:val="24"/>
        </w:rPr>
        <w:t>3</w:t>
      </w:r>
      <w:r w:rsidRPr="007A0DD6">
        <w:rPr>
          <w:sz w:val="24"/>
          <w:szCs w:val="24"/>
        </w:rPr>
        <w:t>0»</w:t>
      </w:r>
      <w:r w:rsidRPr="007A0DD6">
        <w:rPr>
          <w:sz w:val="24"/>
          <w:szCs w:val="24"/>
        </w:rPr>
        <w:tab/>
      </w:r>
      <w:r w:rsidR="00DE0E9C" w:rsidRPr="007A0DD6">
        <w:rPr>
          <w:sz w:val="24"/>
          <w:szCs w:val="24"/>
        </w:rPr>
        <w:t xml:space="preserve">Предоплата 100%  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Оценка «</w:t>
      </w:r>
      <w:r w:rsidR="00DE0E9C" w:rsidRPr="007A0DD6">
        <w:rPr>
          <w:sz w:val="24"/>
          <w:szCs w:val="24"/>
        </w:rPr>
        <w:t>27</w:t>
      </w:r>
      <w:r w:rsidRPr="007A0DD6">
        <w:rPr>
          <w:sz w:val="24"/>
          <w:szCs w:val="24"/>
        </w:rPr>
        <w:t>»</w:t>
      </w:r>
      <w:r w:rsidRPr="007A0DD6">
        <w:rPr>
          <w:sz w:val="24"/>
          <w:szCs w:val="24"/>
        </w:rPr>
        <w:tab/>
        <w:t xml:space="preserve">Предоплата </w:t>
      </w:r>
      <w:r w:rsidR="00DE0E9C" w:rsidRPr="007A0DD6">
        <w:rPr>
          <w:sz w:val="24"/>
          <w:szCs w:val="24"/>
        </w:rPr>
        <w:t>9</w:t>
      </w:r>
      <w:r w:rsidRPr="007A0DD6">
        <w:rPr>
          <w:sz w:val="24"/>
          <w:szCs w:val="24"/>
        </w:rPr>
        <w:t xml:space="preserve">0% 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Оценка «</w:t>
      </w:r>
      <w:r w:rsidR="00DE0E9C" w:rsidRPr="007A0DD6">
        <w:rPr>
          <w:sz w:val="24"/>
          <w:szCs w:val="24"/>
        </w:rPr>
        <w:t>24</w:t>
      </w:r>
      <w:r w:rsidRPr="007A0DD6">
        <w:rPr>
          <w:sz w:val="24"/>
          <w:szCs w:val="24"/>
        </w:rPr>
        <w:t>»</w:t>
      </w:r>
      <w:r w:rsidRPr="007A0DD6">
        <w:rPr>
          <w:sz w:val="24"/>
          <w:szCs w:val="24"/>
        </w:rPr>
        <w:tab/>
        <w:t xml:space="preserve">Предоплата </w:t>
      </w:r>
      <w:r w:rsidR="00DE0E9C" w:rsidRPr="007A0DD6">
        <w:rPr>
          <w:sz w:val="24"/>
          <w:szCs w:val="24"/>
        </w:rPr>
        <w:t>8</w:t>
      </w:r>
      <w:r w:rsidRPr="007A0DD6">
        <w:rPr>
          <w:sz w:val="24"/>
          <w:szCs w:val="24"/>
        </w:rPr>
        <w:t xml:space="preserve">0% 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Оценка «</w:t>
      </w:r>
      <w:r w:rsidR="00DE0E9C" w:rsidRPr="007A0DD6">
        <w:rPr>
          <w:sz w:val="24"/>
          <w:szCs w:val="24"/>
        </w:rPr>
        <w:t>21</w:t>
      </w:r>
      <w:r w:rsidRPr="007A0DD6">
        <w:rPr>
          <w:sz w:val="24"/>
          <w:szCs w:val="24"/>
        </w:rPr>
        <w:t>»</w:t>
      </w:r>
      <w:r w:rsidRPr="007A0DD6">
        <w:rPr>
          <w:sz w:val="24"/>
          <w:szCs w:val="24"/>
        </w:rPr>
        <w:tab/>
        <w:t xml:space="preserve">Предоплата </w:t>
      </w:r>
      <w:r w:rsidR="00DE0E9C" w:rsidRPr="007A0DD6">
        <w:rPr>
          <w:sz w:val="24"/>
          <w:szCs w:val="24"/>
        </w:rPr>
        <w:t>7</w:t>
      </w:r>
      <w:r w:rsidRPr="007A0DD6">
        <w:rPr>
          <w:sz w:val="24"/>
          <w:szCs w:val="24"/>
        </w:rPr>
        <w:t xml:space="preserve">0% 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Оценка «</w:t>
      </w:r>
      <w:r w:rsidR="00DE0E9C" w:rsidRPr="007A0DD6">
        <w:rPr>
          <w:sz w:val="24"/>
          <w:szCs w:val="24"/>
        </w:rPr>
        <w:t>18</w:t>
      </w:r>
      <w:r w:rsidRPr="007A0DD6">
        <w:rPr>
          <w:sz w:val="24"/>
          <w:szCs w:val="24"/>
        </w:rPr>
        <w:t>»</w:t>
      </w:r>
      <w:r w:rsidRPr="007A0DD6">
        <w:rPr>
          <w:sz w:val="24"/>
          <w:szCs w:val="24"/>
        </w:rPr>
        <w:tab/>
        <w:t xml:space="preserve">Предоплата </w:t>
      </w:r>
      <w:r w:rsidR="00DE0E9C" w:rsidRPr="007A0DD6">
        <w:rPr>
          <w:sz w:val="24"/>
          <w:szCs w:val="24"/>
        </w:rPr>
        <w:t>6</w:t>
      </w:r>
      <w:r w:rsidRPr="007A0DD6">
        <w:rPr>
          <w:sz w:val="24"/>
          <w:szCs w:val="24"/>
        </w:rPr>
        <w:t xml:space="preserve">0% 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Оценка «</w:t>
      </w:r>
      <w:r w:rsidR="00DE0E9C" w:rsidRPr="007A0DD6">
        <w:rPr>
          <w:sz w:val="24"/>
          <w:szCs w:val="24"/>
        </w:rPr>
        <w:t>15</w:t>
      </w:r>
      <w:r w:rsidRPr="007A0DD6">
        <w:rPr>
          <w:sz w:val="24"/>
          <w:szCs w:val="24"/>
        </w:rPr>
        <w:t>»</w:t>
      </w:r>
      <w:r w:rsidRPr="007A0DD6">
        <w:rPr>
          <w:sz w:val="24"/>
          <w:szCs w:val="24"/>
        </w:rPr>
        <w:tab/>
        <w:t xml:space="preserve">Предоплата 50% 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Оценка «</w:t>
      </w:r>
      <w:r w:rsidR="00DE0E9C" w:rsidRPr="007A0DD6">
        <w:rPr>
          <w:sz w:val="24"/>
          <w:szCs w:val="24"/>
        </w:rPr>
        <w:t>12</w:t>
      </w:r>
      <w:r w:rsidRPr="007A0DD6">
        <w:rPr>
          <w:sz w:val="24"/>
          <w:szCs w:val="24"/>
        </w:rPr>
        <w:t>»</w:t>
      </w:r>
      <w:r w:rsidRPr="007A0DD6">
        <w:rPr>
          <w:sz w:val="24"/>
          <w:szCs w:val="24"/>
        </w:rPr>
        <w:tab/>
        <w:t xml:space="preserve">Предоплата </w:t>
      </w:r>
      <w:r w:rsidR="00DE0E9C" w:rsidRPr="007A0DD6">
        <w:rPr>
          <w:sz w:val="24"/>
          <w:szCs w:val="24"/>
        </w:rPr>
        <w:t>4</w:t>
      </w:r>
      <w:r w:rsidRPr="007A0DD6">
        <w:rPr>
          <w:sz w:val="24"/>
          <w:szCs w:val="24"/>
        </w:rPr>
        <w:t xml:space="preserve">0% 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Оценка «</w:t>
      </w:r>
      <w:r w:rsidR="00DE0E9C" w:rsidRPr="007A0DD6">
        <w:rPr>
          <w:sz w:val="24"/>
          <w:szCs w:val="24"/>
        </w:rPr>
        <w:t>9</w:t>
      </w:r>
      <w:r w:rsidRPr="007A0DD6">
        <w:rPr>
          <w:sz w:val="24"/>
          <w:szCs w:val="24"/>
        </w:rPr>
        <w:t>»</w:t>
      </w:r>
      <w:r w:rsidRPr="007A0DD6">
        <w:rPr>
          <w:sz w:val="24"/>
          <w:szCs w:val="24"/>
        </w:rPr>
        <w:tab/>
        <w:t xml:space="preserve">Предоплата </w:t>
      </w:r>
      <w:r w:rsidR="00DE0E9C" w:rsidRPr="007A0DD6">
        <w:rPr>
          <w:sz w:val="24"/>
          <w:szCs w:val="24"/>
        </w:rPr>
        <w:t>3</w:t>
      </w:r>
      <w:r w:rsidRPr="007A0DD6">
        <w:rPr>
          <w:sz w:val="24"/>
          <w:szCs w:val="24"/>
        </w:rPr>
        <w:t xml:space="preserve">0% 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Оценка «</w:t>
      </w:r>
      <w:r w:rsidR="00DE0E9C" w:rsidRPr="007A0DD6">
        <w:rPr>
          <w:sz w:val="24"/>
          <w:szCs w:val="24"/>
        </w:rPr>
        <w:t>6</w:t>
      </w:r>
      <w:r w:rsidRPr="007A0DD6">
        <w:rPr>
          <w:sz w:val="24"/>
          <w:szCs w:val="24"/>
        </w:rPr>
        <w:t>»</w:t>
      </w:r>
      <w:r w:rsidRPr="007A0DD6">
        <w:rPr>
          <w:sz w:val="24"/>
          <w:szCs w:val="24"/>
        </w:rPr>
        <w:tab/>
        <w:t xml:space="preserve">Предоплата </w:t>
      </w:r>
      <w:r w:rsidR="00DE0E9C" w:rsidRPr="007A0DD6">
        <w:rPr>
          <w:sz w:val="24"/>
          <w:szCs w:val="24"/>
        </w:rPr>
        <w:t>2</w:t>
      </w:r>
      <w:r w:rsidRPr="007A0DD6">
        <w:rPr>
          <w:sz w:val="24"/>
          <w:szCs w:val="24"/>
        </w:rPr>
        <w:t xml:space="preserve">0% 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Оценка «</w:t>
      </w:r>
      <w:r w:rsidR="00DE0E9C" w:rsidRPr="007A0DD6">
        <w:rPr>
          <w:sz w:val="24"/>
          <w:szCs w:val="24"/>
        </w:rPr>
        <w:t>3</w:t>
      </w:r>
      <w:r w:rsidRPr="007A0DD6">
        <w:rPr>
          <w:sz w:val="24"/>
          <w:szCs w:val="24"/>
        </w:rPr>
        <w:t>»</w:t>
      </w:r>
      <w:r w:rsidRPr="007A0DD6">
        <w:rPr>
          <w:sz w:val="24"/>
          <w:szCs w:val="24"/>
        </w:rPr>
        <w:tab/>
        <w:t xml:space="preserve">Предоплата </w:t>
      </w:r>
      <w:r w:rsidR="00DE0E9C" w:rsidRPr="007A0DD6">
        <w:rPr>
          <w:sz w:val="24"/>
          <w:szCs w:val="24"/>
        </w:rPr>
        <w:t>1</w:t>
      </w:r>
      <w:r w:rsidRPr="007A0DD6">
        <w:rPr>
          <w:sz w:val="24"/>
          <w:szCs w:val="24"/>
        </w:rPr>
        <w:t xml:space="preserve">0% 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Оценка «0»</w:t>
      </w:r>
      <w:r w:rsidRPr="007A0DD6">
        <w:rPr>
          <w:sz w:val="24"/>
          <w:szCs w:val="24"/>
        </w:rPr>
        <w:tab/>
      </w:r>
      <w:proofErr w:type="spellStart"/>
      <w:r w:rsidR="00DE0E9C" w:rsidRPr="007A0DD6">
        <w:rPr>
          <w:sz w:val="24"/>
          <w:szCs w:val="24"/>
        </w:rPr>
        <w:t>Постоплата</w:t>
      </w:r>
      <w:proofErr w:type="spellEnd"/>
      <w:r w:rsidR="00DE0E9C" w:rsidRPr="007A0DD6">
        <w:rPr>
          <w:sz w:val="24"/>
          <w:szCs w:val="24"/>
        </w:rPr>
        <w:t xml:space="preserve"> 100% </w:t>
      </w:r>
      <w:r w:rsidRPr="007A0DD6">
        <w:rPr>
          <w:sz w:val="24"/>
          <w:szCs w:val="24"/>
        </w:rPr>
        <w:t>или информация не предоставлена</w:t>
      </w:r>
    </w:p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44"/>
        <w:tblW w:w="9371" w:type="dxa"/>
        <w:tblLook w:val="04A0" w:firstRow="1" w:lastRow="0" w:firstColumn="1" w:lastColumn="0" w:noHBand="0" w:noVBand="1"/>
      </w:tblPr>
      <w:tblGrid>
        <w:gridCol w:w="640"/>
        <w:gridCol w:w="1971"/>
        <w:gridCol w:w="3309"/>
        <w:gridCol w:w="1701"/>
        <w:gridCol w:w="1750"/>
      </w:tblGrid>
      <w:tr w:rsidR="001C14E2" w:rsidRPr="002651BA" w:rsidTr="00261F5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E2" w:rsidRPr="002651BA" w:rsidRDefault="001C14E2" w:rsidP="000C7E78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E2" w:rsidRPr="002651BA" w:rsidRDefault="001C14E2" w:rsidP="001C14E2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E2" w:rsidRPr="002651BA" w:rsidRDefault="001C14E2" w:rsidP="001C14E2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E2" w:rsidRPr="002651BA" w:rsidRDefault="001C14E2" w:rsidP="001C14E2">
            <w:pPr>
              <w:tabs>
                <w:tab w:val="num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4E2" w:rsidRPr="002651BA" w:rsidRDefault="001C14E2" w:rsidP="001C14E2">
            <w:pPr>
              <w:tabs>
                <w:tab w:val="num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001851" w:rsidRPr="007A0DD6" w:rsidRDefault="00001851" w:rsidP="0000185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81323" w:rsidRPr="007A0DD6" w:rsidRDefault="00681323" w:rsidP="0068132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7A0DD6">
        <w:rPr>
          <w:rFonts w:eastAsiaTheme="minorHAnsi"/>
          <w:b/>
          <w:sz w:val="24"/>
          <w:szCs w:val="24"/>
          <w:lang w:eastAsia="en-US"/>
        </w:rPr>
        <w:t>Оценка количественных критериев</w:t>
      </w:r>
    </w:p>
    <w:p w:rsidR="00681323" w:rsidRPr="007A0DD6" w:rsidRDefault="00681323" w:rsidP="0068132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7A0DD6">
        <w:rPr>
          <w:rFonts w:eastAsiaTheme="minorHAnsi"/>
          <w:sz w:val="24"/>
          <w:szCs w:val="24"/>
          <w:lang w:eastAsia="en-US"/>
        </w:rPr>
        <w:t>Балльная оценка количественных критериев рассчитывается следующим</w:t>
      </w:r>
    </w:p>
    <w:p w:rsidR="00681323" w:rsidRPr="007A0DD6" w:rsidRDefault="00681323" w:rsidP="0068132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7A0DD6">
        <w:rPr>
          <w:rFonts w:eastAsiaTheme="minorHAnsi"/>
          <w:sz w:val="24"/>
          <w:szCs w:val="24"/>
          <w:lang w:eastAsia="en-US"/>
        </w:rPr>
        <w:t>образом:</w:t>
      </w:r>
    </w:p>
    <w:p w:rsidR="00681323" w:rsidRPr="007A0DD6" w:rsidRDefault="00681323" w:rsidP="0068132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7A0DD6">
        <w:rPr>
          <w:rFonts w:eastAsia="CIDFont+F3"/>
          <w:sz w:val="24"/>
          <w:szCs w:val="24"/>
          <w:lang w:eastAsia="en-US"/>
        </w:rPr>
        <w:t xml:space="preserve"> </w:t>
      </w:r>
      <w:r w:rsidRPr="007A0DD6">
        <w:rPr>
          <w:rFonts w:eastAsiaTheme="minorHAnsi"/>
          <w:sz w:val="24"/>
          <w:szCs w:val="24"/>
          <w:lang w:eastAsia="en-US"/>
        </w:rPr>
        <w:t>Если максимальный балл присваивается минимальному значению</w:t>
      </w:r>
    </w:p>
    <w:p w:rsidR="00681323" w:rsidRPr="007A0DD6" w:rsidRDefault="00681323" w:rsidP="0068132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7A0DD6">
        <w:rPr>
          <w:rFonts w:eastAsiaTheme="minorHAnsi"/>
          <w:sz w:val="24"/>
          <w:szCs w:val="24"/>
          <w:lang w:eastAsia="en-US"/>
        </w:rPr>
        <w:t>показателя (например, Цена), то расчет осуществляется по формуле:</w:t>
      </w:r>
    </w:p>
    <w:p w:rsidR="00681323" w:rsidRPr="007A0DD6" w:rsidRDefault="00681323" w:rsidP="0068132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7A0DD6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7A0DD6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7A0DD6">
        <w:rPr>
          <w:rFonts w:eastAsiaTheme="minorHAnsi"/>
          <w:sz w:val="24"/>
          <w:szCs w:val="24"/>
          <w:u w:val="single"/>
          <w:lang w:eastAsia="en-US"/>
        </w:rPr>
        <w:t>Минимальное значение ) * максимальный бал</w:t>
      </w:r>
    </w:p>
    <w:p w:rsidR="00681323" w:rsidRPr="007A0DD6" w:rsidRDefault="00681323" w:rsidP="00681323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  <w:r w:rsidRPr="007A0DD6">
        <w:rPr>
          <w:rFonts w:eastAsiaTheme="minorHAnsi"/>
          <w:sz w:val="24"/>
          <w:szCs w:val="24"/>
          <w:lang w:eastAsia="en-US"/>
        </w:rPr>
        <w:t>Значение анализируемого критерия</w:t>
      </w:r>
    </w:p>
    <w:p w:rsidR="00681323" w:rsidRPr="007A0DD6" w:rsidRDefault="00681323" w:rsidP="00681323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</w:p>
    <w:p w:rsidR="00681323" w:rsidRPr="007A0DD6" w:rsidRDefault="00681323" w:rsidP="0068132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7A0DD6">
        <w:rPr>
          <w:rFonts w:eastAsia="CIDFont+F3"/>
          <w:sz w:val="24"/>
          <w:szCs w:val="24"/>
          <w:lang w:eastAsia="en-US"/>
        </w:rPr>
        <w:t xml:space="preserve"> </w:t>
      </w:r>
      <w:r w:rsidRPr="007A0DD6">
        <w:rPr>
          <w:rFonts w:eastAsiaTheme="minorHAnsi"/>
          <w:sz w:val="24"/>
          <w:szCs w:val="24"/>
          <w:lang w:eastAsia="en-US"/>
        </w:rPr>
        <w:t>Если максимальный балл присваивается максимальному значению</w:t>
      </w:r>
    </w:p>
    <w:p w:rsidR="00681323" w:rsidRPr="007A0DD6" w:rsidRDefault="00681323" w:rsidP="0068132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7A0DD6">
        <w:rPr>
          <w:rFonts w:eastAsiaTheme="minorHAnsi"/>
          <w:sz w:val="24"/>
          <w:szCs w:val="24"/>
          <w:lang w:eastAsia="en-US"/>
        </w:rPr>
        <w:t xml:space="preserve">показателя (например, Опыт работы), то расчет осуществляется </w:t>
      </w:r>
      <w:proofErr w:type="gramStart"/>
      <w:r w:rsidRPr="007A0DD6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681323" w:rsidRPr="007A0DD6" w:rsidRDefault="00681323" w:rsidP="0068132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7A0DD6">
        <w:rPr>
          <w:rFonts w:eastAsiaTheme="minorHAnsi"/>
          <w:sz w:val="24"/>
          <w:szCs w:val="24"/>
          <w:lang w:eastAsia="en-US"/>
        </w:rPr>
        <w:t>формуле:</w:t>
      </w:r>
    </w:p>
    <w:p w:rsidR="00681323" w:rsidRPr="007A0DD6" w:rsidRDefault="00681323" w:rsidP="0068132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7A0DD6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7A0DD6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7A0DD6">
        <w:rPr>
          <w:rFonts w:eastAsiaTheme="minorHAnsi"/>
          <w:sz w:val="24"/>
          <w:szCs w:val="24"/>
          <w:u w:val="single"/>
          <w:lang w:eastAsia="en-US"/>
        </w:rPr>
        <w:t>Значение анализируемого критерия ) * максимальный бал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7A0DD6">
        <w:rPr>
          <w:rFonts w:eastAsiaTheme="minorHAnsi"/>
          <w:sz w:val="24"/>
          <w:szCs w:val="24"/>
          <w:lang w:eastAsia="en-US"/>
        </w:rPr>
        <w:tab/>
      </w:r>
      <w:r w:rsidRPr="007A0DD6">
        <w:rPr>
          <w:rFonts w:eastAsiaTheme="minorHAnsi"/>
          <w:sz w:val="24"/>
          <w:szCs w:val="24"/>
          <w:lang w:eastAsia="en-US"/>
        </w:rPr>
        <w:tab/>
      </w:r>
      <w:r w:rsidRPr="007A0DD6">
        <w:rPr>
          <w:rFonts w:eastAsiaTheme="minorHAnsi"/>
          <w:sz w:val="24"/>
          <w:szCs w:val="24"/>
          <w:lang w:eastAsia="en-US"/>
        </w:rPr>
        <w:tab/>
      </w:r>
      <w:r w:rsidRPr="007A0DD6">
        <w:rPr>
          <w:rFonts w:eastAsiaTheme="minorHAnsi"/>
          <w:sz w:val="24"/>
          <w:szCs w:val="24"/>
          <w:lang w:eastAsia="en-US"/>
        </w:rPr>
        <w:tab/>
        <w:t>Максимальное значение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Порядок начисления баллов: 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Количество баллов, присваиваемых заявке (предложению), определяется как сумма баллов, присвоенных по каждой характеристики, соответствующему указанным выше условиям оценки по данному показателю, с учетом коэффициента значимости показателя.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Лучшие условия исполнения контракта соответствуют большему значению суммы баллов.</w:t>
      </w:r>
    </w:p>
    <w:p w:rsidR="00081689" w:rsidRPr="007A0DD6" w:rsidRDefault="00681323" w:rsidP="0008168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lastRenderedPageBreak/>
        <w:t>Оценка в баллах присваивается каждому пункту характеристики, при несоответствии параметра характеристике, вес пункта равен 0.</w:t>
      </w:r>
      <w:bookmarkStart w:id="31" w:name="_Toc283141052"/>
    </w:p>
    <w:p w:rsidR="00081689" w:rsidRPr="007A0DD6" w:rsidRDefault="00081689" w:rsidP="0008168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1689" w:rsidRPr="007A0DD6" w:rsidRDefault="00081689" w:rsidP="00081689">
      <w:pPr>
        <w:pStyle w:val="af3"/>
        <w:numPr>
          <w:ilvl w:val="0"/>
          <w:numId w:val="41"/>
        </w:numPr>
        <w:tabs>
          <w:tab w:val="num" w:pos="0"/>
        </w:tabs>
        <w:spacing w:line="240" w:lineRule="auto"/>
        <w:ind w:left="426"/>
        <w:rPr>
          <w:b/>
          <w:sz w:val="24"/>
          <w:szCs w:val="24"/>
        </w:rPr>
      </w:pPr>
      <w:r w:rsidRPr="007A0DD6">
        <w:rPr>
          <w:b/>
          <w:sz w:val="24"/>
          <w:szCs w:val="24"/>
        </w:rPr>
        <w:t>Подписание Договора (решение об отмене процедуры)</w:t>
      </w:r>
    </w:p>
    <w:p w:rsidR="00081689" w:rsidRPr="007A0DD6" w:rsidRDefault="00081689" w:rsidP="00081689">
      <w:pPr>
        <w:pStyle w:val="af3"/>
        <w:spacing w:line="240" w:lineRule="auto"/>
        <w:ind w:left="426" w:firstLine="0"/>
        <w:rPr>
          <w:b/>
          <w:sz w:val="24"/>
          <w:szCs w:val="24"/>
        </w:rPr>
      </w:pPr>
    </w:p>
    <w:p w:rsidR="00081689" w:rsidRPr="007A0DD6" w:rsidRDefault="00081689" w:rsidP="00081689">
      <w:pPr>
        <w:pStyle w:val="af3"/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      Решение о заключении договора по итогам проведенного </w:t>
      </w:r>
      <w:r w:rsidR="00AC4B5E" w:rsidRPr="007A0DD6">
        <w:rPr>
          <w:sz w:val="24"/>
          <w:szCs w:val="24"/>
        </w:rPr>
        <w:t>открытого запроса цен</w:t>
      </w:r>
      <w:r w:rsidRPr="007A0DD6">
        <w:rPr>
          <w:sz w:val="24"/>
          <w:szCs w:val="24"/>
        </w:rPr>
        <w:t xml:space="preserve"> принимается Организатором самостоятельно, по совокупности оценочных критериев участников торгов. </w:t>
      </w:r>
    </w:p>
    <w:p w:rsidR="00081689" w:rsidRPr="007A0DD6" w:rsidRDefault="00081689" w:rsidP="00081689">
      <w:pPr>
        <w:pStyle w:val="af3"/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7A0DD6">
        <w:rPr>
          <w:sz w:val="24"/>
          <w:szCs w:val="24"/>
        </w:rPr>
        <w:t>Организатор запроса цен вправе отказаться от его проведения в срок, вплоть до подведения итогов запроса цен. Уведомление об отказе от проведения запроса цен размещается на сайте АО «</w:t>
      </w:r>
      <w:proofErr w:type="spellStart"/>
      <w:r w:rsidRPr="007A0DD6">
        <w:rPr>
          <w:sz w:val="24"/>
          <w:szCs w:val="24"/>
        </w:rPr>
        <w:t>Концэл</w:t>
      </w:r>
      <w:proofErr w:type="spellEnd"/>
      <w:r w:rsidRPr="007A0DD6">
        <w:rPr>
          <w:sz w:val="24"/>
          <w:szCs w:val="24"/>
        </w:rPr>
        <w:t xml:space="preserve">» и электронной торговой площадке </w:t>
      </w:r>
      <w:proofErr w:type="spellStart"/>
      <w:r w:rsidR="00AC4B5E" w:rsidRPr="007A0DD6">
        <w:rPr>
          <w:sz w:val="24"/>
          <w:szCs w:val="24"/>
        </w:rPr>
        <w:t>Росэлторг</w:t>
      </w:r>
      <w:proofErr w:type="spellEnd"/>
      <w:r w:rsidRPr="007A0DD6">
        <w:rPr>
          <w:sz w:val="24"/>
          <w:szCs w:val="24"/>
        </w:rPr>
        <w:t>.</w:t>
      </w:r>
    </w:p>
    <w:p w:rsidR="00AC4B5E" w:rsidRPr="007A0DD6" w:rsidRDefault="00AC4B5E" w:rsidP="00AC4B5E">
      <w:pPr>
        <w:pStyle w:val="a"/>
        <w:numPr>
          <w:ilvl w:val="0"/>
          <w:numId w:val="0"/>
        </w:numPr>
        <w:spacing w:before="0" w:line="240" w:lineRule="auto"/>
        <w:ind w:firstLine="360"/>
        <w:rPr>
          <w:kern w:val="28"/>
          <w:sz w:val="24"/>
          <w:szCs w:val="24"/>
        </w:rPr>
      </w:pPr>
      <w:r w:rsidRPr="007A0DD6">
        <w:rPr>
          <w:kern w:val="28"/>
          <w:sz w:val="24"/>
          <w:szCs w:val="24"/>
        </w:rPr>
        <w:t xml:space="preserve">Настоящая процедура продажи не является конкурсом, и </w:t>
      </w:r>
      <w:r w:rsidR="00202ED2">
        <w:rPr>
          <w:kern w:val="28"/>
          <w:sz w:val="24"/>
          <w:szCs w:val="24"/>
        </w:rPr>
        <w:t>Извещение</w:t>
      </w:r>
      <w:r w:rsidR="00202ED2" w:rsidRPr="007A0DD6">
        <w:rPr>
          <w:kern w:val="28"/>
          <w:sz w:val="24"/>
          <w:szCs w:val="24"/>
        </w:rPr>
        <w:t xml:space="preserve"> </w:t>
      </w:r>
      <w:r w:rsidRPr="007A0DD6">
        <w:rPr>
          <w:kern w:val="28"/>
          <w:sz w:val="24"/>
          <w:szCs w:val="24"/>
        </w:rPr>
        <w:t xml:space="preserve">о проведении Запроса цен не является публичной офертой. </w:t>
      </w:r>
      <w:proofErr w:type="gramStart"/>
      <w:r w:rsidRPr="007A0DD6">
        <w:rPr>
          <w:kern w:val="28"/>
          <w:sz w:val="24"/>
          <w:szCs w:val="24"/>
        </w:rPr>
        <w:t>Организатор не несет никаких обязательств перед Участником, принявшими участие в процедуре Запроса цен.</w:t>
      </w:r>
      <w:proofErr w:type="gramEnd"/>
    </w:p>
    <w:p w:rsidR="00AC4B5E" w:rsidRPr="007A0DD6" w:rsidRDefault="00AC4B5E" w:rsidP="00AC4B5E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AC4B5E" w:rsidRPr="007A0DD6" w:rsidRDefault="005E2D2D" w:rsidP="00AC4B5E">
      <w:pPr>
        <w:pStyle w:val="a"/>
        <w:numPr>
          <w:ilvl w:val="0"/>
          <w:numId w:val="41"/>
        </w:numPr>
        <w:spacing w:line="240" w:lineRule="auto"/>
        <w:ind w:left="426"/>
        <w:rPr>
          <w:b/>
          <w:sz w:val="24"/>
          <w:szCs w:val="24"/>
        </w:rPr>
      </w:pPr>
      <w:r w:rsidRPr="007A0DD6">
        <w:rPr>
          <w:b/>
          <w:sz w:val="24"/>
          <w:szCs w:val="24"/>
        </w:rPr>
        <w:t>Определение победителя и уведомление Участников</w:t>
      </w:r>
    </w:p>
    <w:p w:rsidR="00AC4B5E" w:rsidRPr="007A0DD6" w:rsidRDefault="00AC4B5E" w:rsidP="00AC4B5E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</w:p>
    <w:p w:rsidR="00AC4B5E" w:rsidRPr="007A0DD6" w:rsidRDefault="00AC4B5E" w:rsidP="00AC4B5E">
      <w:pPr>
        <w:pStyle w:val="a"/>
        <w:numPr>
          <w:ilvl w:val="0"/>
          <w:numId w:val="0"/>
        </w:numPr>
        <w:tabs>
          <w:tab w:val="left" w:pos="567"/>
        </w:tabs>
        <w:spacing w:before="0" w:line="240" w:lineRule="auto"/>
        <w:rPr>
          <w:sz w:val="24"/>
          <w:szCs w:val="24"/>
        </w:rPr>
      </w:pPr>
      <w:r w:rsidRPr="007A0DD6">
        <w:rPr>
          <w:sz w:val="24"/>
          <w:szCs w:val="24"/>
        </w:rPr>
        <w:t xml:space="preserve">    Организатор в </w:t>
      </w:r>
      <w:r w:rsidR="002C4B74" w:rsidRPr="007A0DD6">
        <w:rPr>
          <w:sz w:val="24"/>
          <w:szCs w:val="24"/>
        </w:rPr>
        <w:t>течени</w:t>
      </w:r>
      <w:r w:rsidR="002C4B74">
        <w:rPr>
          <w:sz w:val="24"/>
          <w:szCs w:val="24"/>
        </w:rPr>
        <w:t>е</w:t>
      </w:r>
      <w:r w:rsidR="002C4B74" w:rsidRPr="007A0DD6">
        <w:rPr>
          <w:sz w:val="24"/>
          <w:szCs w:val="24"/>
        </w:rPr>
        <w:t xml:space="preserve"> </w:t>
      </w:r>
      <w:r w:rsidRPr="007A0DD6">
        <w:rPr>
          <w:sz w:val="24"/>
          <w:szCs w:val="24"/>
        </w:rPr>
        <w:t xml:space="preserve">двух недель после рассмотрения заявок определяет Победителя и размещает информацию о Победителе путем направления  </w:t>
      </w:r>
      <w:r w:rsidR="002C4B74" w:rsidRPr="007A0DD6">
        <w:rPr>
          <w:sz w:val="24"/>
          <w:szCs w:val="24"/>
        </w:rPr>
        <w:t>письменно</w:t>
      </w:r>
      <w:r w:rsidR="002C4B74">
        <w:rPr>
          <w:sz w:val="24"/>
          <w:szCs w:val="24"/>
        </w:rPr>
        <w:t>го</w:t>
      </w:r>
      <w:r w:rsidR="002C4B74" w:rsidRPr="007A0DD6">
        <w:rPr>
          <w:sz w:val="24"/>
          <w:szCs w:val="24"/>
        </w:rPr>
        <w:t xml:space="preserve"> уведомлени</w:t>
      </w:r>
      <w:r w:rsidR="002C4B74">
        <w:rPr>
          <w:sz w:val="24"/>
          <w:szCs w:val="24"/>
        </w:rPr>
        <w:t>я</w:t>
      </w:r>
      <w:r w:rsidR="005E2D2D" w:rsidRPr="007A0DD6">
        <w:rPr>
          <w:sz w:val="24"/>
          <w:szCs w:val="24"/>
        </w:rPr>
        <w:t>.</w:t>
      </w:r>
    </w:p>
    <w:p w:rsidR="00AC4B5E" w:rsidRPr="007A0DD6" w:rsidRDefault="00AC4B5E" w:rsidP="00081689">
      <w:pPr>
        <w:pStyle w:val="af3"/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</w:p>
    <w:p w:rsidR="002651BA" w:rsidRPr="007A0DD6" w:rsidRDefault="002651BA" w:rsidP="002651BA">
      <w:pPr>
        <w:pStyle w:val="111"/>
        <w:tabs>
          <w:tab w:val="clear" w:pos="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A0DD6">
        <w:rPr>
          <w:rFonts w:ascii="Times New Roman" w:hAnsi="Times New Roman"/>
          <w:sz w:val="24"/>
          <w:szCs w:val="24"/>
        </w:rPr>
        <w:lastRenderedPageBreak/>
        <w:t>9.Образцы основных форм документов, включаемых в Предложение</w:t>
      </w:r>
    </w:p>
    <w:p w:rsidR="002651BA" w:rsidRPr="007A0DD6" w:rsidRDefault="002651BA" w:rsidP="002651BA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7A0DD6">
        <w:rPr>
          <w:rFonts w:ascii="Times New Roman" w:hAnsi="Times New Roman"/>
          <w:sz w:val="24"/>
          <w:szCs w:val="24"/>
        </w:rPr>
        <w:t>9.1Письмо о подаче оферты (Форма №1)</w:t>
      </w:r>
    </w:p>
    <w:p w:rsidR="002651BA" w:rsidRPr="007A0DD6" w:rsidRDefault="002651BA" w:rsidP="002651B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A0DD6">
        <w:rPr>
          <w:b/>
          <w:spacing w:val="36"/>
          <w:sz w:val="24"/>
          <w:szCs w:val="24"/>
        </w:rPr>
        <w:t>начало формы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«____»___________ 201__г.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№_______________________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Уважаемые господа!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Изучив Уведомление о проведении [указать вид процедуры] и Закупочную документацию по [указать вид процедуры], и принимая установленные в них требования и условия,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____________________________________________________________________________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(полное наименование Участника с указанием организационно-правовой формы)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076D22">
        <w:rPr>
          <w:sz w:val="24"/>
          <w:szCs w:val="24"/>
        </w:rPr>
        <w:t>зарегистрированное</w:t>
      </w:r>
      <w:proofErr w:type="gramEnd"/>
      <w:r w:rsidRPr="00076D22">
        <w:rPr>
          <w:sz w:val="24"/>
          <w:szCs w:val="24"/>
        </w:rPr>
        <w:t xml:space="preserve"> по адресу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_____________________________________________________________________________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(юридический адрес Участника)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 xml:space="preserve">предлагает заключить Договор </w:t>
      </w:r>
      <w:proofErr w:type="gramStart"/>
      <w:r w:rsidRPr="00076D22">
        <w:rPr>
          <w:sz w:val="24"/>
          <w:szCs w:val="24"/>
        </w:rPr>
        <w:t>на</w:t>
      </w:r>
      <w:proofErr w:type="gramEnd"/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_____________________________________________________________________________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(краткое описание продукции, выполняемых работ, оказываемых ус луг)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_____________________________________________________________________________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 xml:space="preserve">Итоговая стоимость Предложения, 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 xml:space="preserve">руб. </w:t>
      </w:r>
      <w:r w:rsidR="00482A8F">
        <w:rPr>
          <w:sz w:val="24"/>
          <w:szCs w:val="24"/>
        </w:rPr>
        <w:t xml:space="preserve">без </w:t>
      </w:r>
      <w:r w:rsidRPr="00076D22">
        <w:rPr>
          <w:sz w:val="24"/>
          <w:szCs w:val="24"/>
        </w:rPr>
        <w:t>НДС</w:t>
      </w:r>
      <w:r w:rsidRPr="00076D22">
        <w:rPr>
          <w:sz w:val="24"/>
          <w:szCs w:val="24"/>
        </w:rPr>
        <w:tab/>
        <w:t>___________________________________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 xml:space="preserve">(итоговая стоимость, руб. </w:t>
      </w:r>
      <w:r w:rsidR="00482A8F">
        <w:rPr>
          <w:sz w:val="24"/>
          <w:szCs w:val="24"/>
        </w:rPr>
        <w:t>без</w:t>
      </w:r>
      <w:r w:rsidRPr="00076D22">
        <w:rPr>
          <w:sz w:val="24"/>
          <w:szCs w:val="24"/>
        </w:rPr>
        <w:t xml:space="preserve"> НДС)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[Если итоговая стоимость Предложения не может быть определена, эта строка удаляется]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 xml:space="preserve">Настоящее Предложение имеет правовой статус оферты и действует 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до «____»______________ 201__ г.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1.</w:t>
      </w:r>
      <w:r w:rsidRPr="00076D22">
        <w:rPr>
          <w:sz w:val="24"/>
          <w:szCs w:val="24"/>
        </w:rPr>
        <w:tab/>
        <w:t>Коммерческое предложение (Форма № 2) – на ____ листах;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2.</w:t>
      </w:r>
      <w:r w:rsidRPr="00076D22">
        <w:rPr>
          <w:sz w:val="24"/>
          <w:szCs w:val="24"/>
        </w:rPr>
        <w:tab/>
        <w:t>Анкета участника (Форма № 3) – на ____ листах;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3.</w:t>
      </w:r>
      <w:r w:rsidRPr="00076D22">
        <w:rPr>
          <w:sz w:val="24"/>
          <w:szCs w:val="24"/>
        </w:rPr>
        <w:tab/>
        <w:t>Документы, подтверждающие соответствие Участника установленным требованиям (п.3.1) – на ____ листах;</w:t>
      </w:r>
    </w:p>
    <w:p w:rsidR="002651BA" w:rsidRPr="00076D22" w:rsidRDefault="000C7E78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651BA" w:rsidRPr="00076D22">
        <w:rPr>
          <w:sz w:val="24"/>
          <w:szCs w:val="24"/>
        </w:rPr>
        <w:t>.</w:t>
      </w:r>
      <w:r w:rsidR="002651BA" w:rsidRPr="00076D22">
        <w:rPr>
          <w:sz w:val="24"/>
          <w:szCs w:val="24"/>
        </w:rPr>
        <w:tab/>
        <w:t>Другие документы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____________________________________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(подпись, М.П.)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>____________________________________</w:t>
      </w:r>
    </w:p>
    <w:p w:rsidR="002651BA" w:rsidRPr="00076D22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76D22">
        <w:rPr>
          <w:sz w:val="24"/>
          <w:szCs w:val="24"/>
        </w:rPr>
        <w:t xml:space="preserve">(фамилия, имя, отчество </w:t>
      </w:r>
      <w:proofErr w:type="gramStart"/>
      <w:r w:rsidRPr="00076D22">
        <w:rPr>
          <w:sz w:val="24"/>
          <w:szCs w:val="24"/>
        </w:rPr>
        <w:t>подписавшего</w:t>
      </w:r>
      <w:proofErr w:type="gramEnd"/>
      <w:r w:rsidRPr="00076D22">
        <w:rPr>
          <w:sz w:val="24"/>
          <w:szCs w:val="24"/>
        </w:rPr>
        <w:t>, должность)</w:t>
      </w:r>
    </w:p>
    <w:p w:rsidR="002651BA" w:rsidRPr="007A0DD6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2651BA" w:rsidRPr="007A0DD6" w:rsidRDefault="002651BA" w:rsidP="002651B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A0DD6">
        <w:rPr>
          <w:b/>
          <w:spacing w:val="36"/>
          <w:sz w:val="24"/>
          <w:szCs w:val="24"/>
        </w:rPr>
        <w:t>конец формы</w:t>
      </w:r>
    </w:p>
    <w:p w:rsidR="002651BA" w:rsidRPr="007A0DD6" w:rsidRDefault="002651BA" w:rsidP="002651B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2651BA" w:rsidRPr="007A0DD6" w:rsidRDefault="002651BA" w:rsidP="002651BA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</w:p>
    <w:p w:rsidR="002651BA" w:rsidRPr="007A0DD6" w:rsidRDefault="002651BA" w:rsidP="002651BA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7A0DD6">
        <w:rPr>
          <w:b/>
          <w:sz w:val="24"/>
          <w:szCs w:val="24"/>
        </w:rPr>
        <w:t>9.1.1 Инструкции по заполнению Формы №1</w:t>
      </w:r>
    </w:p>
    <w:p w:rsidR="002651BA" w:rsidRPr="007A0DD6" w:rsidRDefault="002651BA" w:rsidP="002651BA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2651BA" w:rsidRPr="007A0DD6" w:rsidRDefault="002651BA" w:rsidP="002651BA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81689" w:rsidRPr="007A0DD6" w:rsidRDefault="00081689" w:rsidP="002651BA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2651BA" w:rsidRDefault="002651BA" w:rsidP="005E2D2D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bookmarkEnd w:id="31"/>
    <w:p w:rsidR="00681323" w:rsidRPr="007A0DD6" w:rsidRDefault="00681323" w:rsidP="0068132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681323" w:rsidRPr="007A0DD6" w:rsidRDefault="00681323" w:rsidP="0068132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4.Участник должен указать </w:t>
      </w:r>
      <w:r w:rsidR="00F54C4F" w:rsidRPr="007A0DD6">
        <w:rPr>
          <w:sz w:val="24"/>
          <w:szCs w:val="24"/>
        </w:rPr>
        <w:t>предлагаемую цену Товара</w:t>
      </w:r>
      <w:r w:rsidRPr="007A0DD6">
        <w:rPr>
          <w:sz w:val="24"/>
          <w:szCs w:val="24"/>
        </w:rPr>
        <w:t xml:space="preserve"> цифрами и словами, </w:t>
      </w:r>
      <w:r w:rsidRPr="007A0DD6">
        <w:rPr>
          <w:sz w:val="24"/>
          <w:szCs w:val="24"/>
        </w:rPr>
        <w:br/>
        <w:t>в рублях</w:t>
      </w:r>
      <w:r w:rsidR="00BA06BA">
        <w:rPr>
          <w:sz w:val="24"/>
          <w:szCs w:val="24"/>
        </w:rPr>
        <w:t xml:space="preserve"> без </w:t>
      </w:r>
      <w:r w:rsidRPr="007A0DD6">
        <w:rPr>
          <w:sz w:val="24"/>
          <w:szCs w:val="24"/>
        </w:rPr>
        <w:t xml:space="preserve">НДС. </w:t>
      </w:r>
    </w:p>
    <w:p w:rsidR="00681323" w:rsidRPr="007A0DD6" w:rsidRDefault="00681323" w:rsidP="0068132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681323" w:rsidRPr="007A0DD6" w:rsidRDefault="00681323" w:rsidP="0068132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681323" w:rsidRPr="007A0DD6" w:rsidRDefault="00681323" w:rsidP="0068132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</w:p>
    <w:p w:rsidR="00681323" w:rsidRPr="007A0DD6" w:rsidRDefault="00AC4B5E" w:rsidP="00AC4B5E">
      <w:pPr>
        <w:pStyle w:val="2"/>
        <w:numPr>
          <w:ilvl w:val="0"/>
          <w:numId w:val="0"/>
        </w:numPr>
        <w:spacing w:before="0" w:after="0"/>
        <w:ind w:left="567"/>
        <w:rPr>
          <w:sz w:val="24"/>
          <w:szCs w:val="24"/>
        </w:rPr>
      </w:pPr>
      <w:bookmarkStart w:id="32" w:name="_Toc251847635"/>
      <w:r w:rsidRPr="007A0DD6">
        <w:rPr>
          <w:sz w:val="24"/>
          <w:szCs w:val="24"/>
        </w:rPr>
        <w:t>9.2</w:t>
      </w:r>
      <w:r w:rsidR="00681323" w:rsidRPr="007A0DD6">
        <w:rPr>
          <w:sz w:val="24"/>
          <w:szCs w:val="24"/>
        </w:rPr>
        <w:t>Коммерческое предложение (Форма №2)</w:t>
      </w:r>
      <w:bookmarkEnd w:id="32"/>
    </w:p>
    <w:p w:rsidR="00681323" w:rsidRPr="007A0DD6" w:rsidRDefault="00681323" w:rsidP="0068132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A0DD6">
        <w:rPr>
          <w:b/>
          <w:spacing w:val="36"/>
          <w:sz w:val="24"/>
          <w:szCs w:val="24"/>
        </w:rPr>
        <w:t>начало формы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7A0DD6">
        <w:rPr>
          <w:sz w:val="24"/>
          <w:szCs w:val="24"/>
        </w:rPr>
        <w:t xml:space="preserve">Приложение </w:t>
      </w:r>
      <w:r w:rsidRPr="007A0DD6">
        <w:rPr>
          <w:sz w:val="24"/>
          <w:szCs w:val="24"/>
        </w:rPr>
        <w:fldChar w:fldCharType="begin"/>
      </w:r>
      <w:r w:rsidRPr="007A0DD6">
        <w:rPr>
          <w:sz w:val="24"/>
          <w:szCs w:val="24"/>
        </w:rPr>
        <w:instrText xml:space="preserve"> SEQ Приложение \* ARABIC </w:instrText>
      </w:r>
      <w:r w:rsidRPr="007A0DD6">
        <w:rPr>
          <w:sz w:val="24"/>
          <w:szCs w:val="24"/>
        </w:rPr>
        <w:fldChar w:fldCharType="separate"/>
      </w:r>
      <w:r w:rsidR="00971448">
        <w:rPr>
          <w:noProof/>
          <w:sz w:val="24"/>
          <w:szCs w:val="24"/>
        </w:rPr>
        <w:t>1</w:t>
      </w:r>
      <w:r w:rsidRPr="007A0DD6">
        <w:rPr>
          <w:sz w:val="24"/>
          <w:szCs w:val="24"/>
        </w:rPr>
        <w:fldChar w:fldCharType="end"/>
      </w:r>
      <w:r w:rsidRPr="007A0DD6">
        <w:rPr>
          <w:sz w:val="24"/>
          <w:szCs w:val="24"/>
        </w:rPr>
        <w:t xml:space="preserve"> к письму о подаче оферты</w:t>
      </w:r>
      <w:r w:rsidRPr="007A0DD6">
        <w:rPr>
          <w:sz w:val="24"/>
          <w:szCs w:val="24"/>
        </w:rPr>
        <w:br/>
        <w:t>от «___»____________ 201__ г. №__________</w:t>
      </w: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465C8" w:rsidRPr="006465C8" w:rsidRDefault="006465C8" w:rsidP="00076D22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  <w:r w:rsidRPr="006465C8">
        <w:rPr>
          <w:sz w:val="24"/>
          <w:szCs w:val="24"/>
        </w:rPr>
        <w:t>Коммерческое предложение</w:t>
      </w: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465C8" w:rsidRPr="006465C8" w:rsidRDefault="006465C8" w:rsidP="00076D22">
      <w:pPr>
        <w:tabs>
          <w:tab w:val="num" w:pos="0"/>
        </w:tabs>
        <w:spacing w:line="240" w:lineRule="auto"/>
        <w:ind w:firstLine="0"/>
        <w:jc w:val="right"/>
        <w:rPr>
          <w:sz w:val="24"/>
          <w:szCs w:val="24"/>
        </w:rPr>
      </w:pPr>
      <w:r w:rsidRPr="006465C8">
        <w:rPr>
          <w:sz w:val="24"/>
          <w:szCs w:val="24"/>
        </w:rPr>
        <w:t>Генеральному директору АО «Концэл»</w:t>
      </w:r>
    </w:p>
    <w:p w:rsidR="006465C8" w:rsidRPr="006465C8" w:rsidRDefault="006465C8" w:rsidP="00076D22">
      <w:pPr>
        <w:tabs>
          <w:tab w:val="num" w:pos="0"/>
        </w:tabs>
        <w:spacing w:line="240" w:lineRule="auto"/>
        <w:ind w:firstLine="0"/>
        <w:jc w:val="right"/>
        <w:rPr>
          <w:sz w:val="24"/>
          <w:szCs w:val="24"/>
        </w:rPr>
      </w:pP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465C8" w:rsidRPr="006465C8" w:rsidRDefault="006465C8" w:rsidP="00076D22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  <w:r w:rsidRPr="006465C8">
        <w:rPr>
          <w:sz w:val="24"/>
          <w:szCs w:val="24"/>
        </w:rPr>
        <w:t>Уважаемые господа!</w:t>
      </w: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465C8">
        <w:rPr>
          <w:sz w:val="24"/>
          <w:szCs w:val="24"/>
        </w:rPr>
        <w:tab/>
        <w:t>Изучив Уведомление о проведении [указать вид процедуры], [опубликованное «___________» № ___ от __.__.2018г., на официальном сайте АО «Концэл» ____________, полученное __.__.200__г.], и Требования к Участнику и документам по открытому запросу цен (продажа коммерческая), и принимая установленные в них требования и условия,</w:t>
      </w: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465C8">
        <w:rPr>
          <w:sz w:val="24"/>
          <w:szCs w:val="24"/>
        </w:rPr>
        <w:t>____________________________________________________________________________</w:t>
      </w: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465C8">
        <w:rPr>
          <w:sz w:val="24"/>
          <w:szCs w:val="24"/>
        </w:rPr>
        <w:t>(полное наименование Участника с указанием организационно-правовой формы)</w:t>
      </w: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465C8">
        <w:rPr>
          <w:sz w:val="24"/>
          <w:szCs w:val="24"/>
        </w:rPr>
        <w:t>зарегистрированное</w:t>
      </w:r>
      <w:proofErr w:type="gramEnd"/>
      <w:r w:rsidRPr="006465C8">
        <w:rPr>
          <w:sz w:val="24"/>
          <w:szCs w:val="24"/>
        </w:rPr>
        <w:t xml:space="preserve"> по адресу</w:t>
      </w: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465C8">
        <w:rPr>
          <w:sz w:val="24"/>
          <w:szCs w:val="24"/>
        </w:rPr>
        <w:t>_____________________________________________________________________________</w:t>
      </w: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465C8">
        <w:rPr>
          <w:sz w:val="24"/>
          <w:szCs w:val="24"/>
        </w:rPr>
        <w:t>(юридический адрес Участника)</w:t>
      </w: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465C8">
        <w:rPr>
          <w:sz w:val="24"/>
          <w:szCs w:val="24"/>
        </w:rPr>
        <w:t xml:space="preserve">предлагает заключить Договор </w:t>
      </w:r>
      <w:proofErr w:type="gramStart"/>
      <w:r w:rsidRPr="006465C8">
        <w:rPr>
          <w:sz w:val="24"/>
          <w:szCs w:val="24"/>
        </w:rPr>
        <w:t>на</w:t>
      </w:r>
      <w:proofErr w:type="gramEnd"/>
    </w:p>
    <w:p w:rsidR="00482A8F" w:rsidRPr="00482A8F" w:rsidRDefault="00482A8F" w:rsidP="00482A8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2A8F">
        <w:rPr>
          <w:sz w:val="24"/>
          <w:szCs w:val="24"/>
        </w:rPr>
        <w:t>_____________________________________________________________________________</w:t>
      </w:r>
    </w:p>
    <w:p w:rsidR="00482A8F" w:rsidRPr="00482A8F" w:rsidRDefault="00482A8F" w:rsidP="00482A8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2A8F">
        <w:rPr>
          <w:sz w:val="24"/>
          <w:szCs w:val="24"/>
        </w:rPr>
        <w:t>(краткое описание Сырья)</w:t>
      </w:r>
    </w:p>
    <w:p w:rsidR="00482A8F" w:rsidRPr="00482A8F" w:rsidRDefault="00482A8F" w:rsidP="00482A8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2A8F">
        <w:rPr>
          <w:sz w:val="24"/>
          <w:szCs w:val="24"/>
        </w:rPr>
        <w:t>_____________________________________________________________________________</w:t>
      </w:r>
    </w:p>
    <w:p w:rsidR="00482A8F" w:rsidRPr="00482A8F" w:rsidRDefault="00482A8F" w:rsidP="00482A8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2A8F">
        <w:rPr>
          <w:sz w:val="24"/>
          <w:szCs w:val="24"/>
        </w:rPr>
        <w:t>на следующих условиях:</w:t>
      </w:r>
    </w:p>
    <w:p w:rsidR="00482A8F" w:rsidRPr="00482A8F" w:rsidRDefault="00482A8F" w:rsidP="00482A8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2A8F">
        <w:rPr>
          <w:sz w:val="24"/>
          <w:szCs w:val="24"/>
        </w:rPr>
        <w:tab/>
      </w:r>
    </w:p>
    <w:p w:rsidR="006465C8" w:rsidRPr="006465C8" w:rsidRDefault="006465C8" w:rsidP="00482A8F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465C8">
        <w:rPr>
          <w:sz w:val="24"/>
          <w:szCs w:val="24"/>
        </w:rPr>
        <w:t>Условие оплаты – ____________________________________________________________</w:t>
      </w: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465C8">
        <w:rPr>
          <w:sz w:val="24"/>
          <w:szCs w:val="24"/>
        </w:rPr>
        <w:t>Объем закупки - ______</w:t>
      </w:r>
      <w:proofErr w:type="gramStart"/>
      <w:r w:rsidRPr="006465C8">
        <w:rPr>
          <w:sz w:val="24"/>
          <w:szCs w:val="24"/>
        </w:rPr>
        <w:t>т</w:t>
      </w:r>
      <w:proofErr w:type="gramEnd"/>
      <w:r w:rsidRPr="006465C8">
        <w:rPr>
          <w:sz w:val="24"/>
          <w:szCs w:val="24"/>
        </w:rPr>
        <w:t>.</w:t>
      </w: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465C8">
        <w:rPr>
          <w:sz w:val="24"/>
          <w:szCs w:val="24"/>
        </w:rPr>
        <w:t xml:space="preserve">Место отгрузки товара: г. Зеленоград, самовывоз транспортом и за счет Покупателя, погрузка лома осуществляется силами и за счет Продавца, в </w:t>
      </w:r>
      <w:proofErr w:type="spellStart"/>
      <w:r w:rsidRPr="006465C8">
        <w:rPr>
          <w:sz w:val="24"/>
          <w:szCs w:val="24"/>
        </w:rPr>
        <w:t>биг-бэг</w:t>
      </w:r>
      <w:proofErr w:type="spellEnd"/>
      <w:r w:rsidR="00E70898">
        <w:rPr>
          <w:sz w:val="24"/>
          <w:szCs w:val="24"/>
        </w:rPr>
        <w:t>/паллеты</w:t>
      </w:r>
      <w:r w:rsidRPr="006465C8">
        <w:rPr>
          <w:sz w:val="24"/>
          <w:szCs w:val="24"/>
        </w:rPr>
        <w:t xml:space="preserve"> Продавца.</w:t>
      </w: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465C8">
        <w:rPr>
          <w:sz w:val="24"/>
          <w:szCs w:val="24"/>
        </w:rPr>
        <w:t xml:space="preserve">Настоящее Предложение имеет правовой статус оферты и действует </w:t>
      </w:r>
    </w:p>
    <w:p w:rsidR="006465C8" w:rsidRPr="006465C8" w:rsidRDefault="006465C8" w:rsidP="006465C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465C8">
        <w:rPr>
          <w:sz w:val="24"/>
          <w:szCs w:val="24"/>
        </w:rPr>
        <w:t>до «____»______________ 201__ г.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7A0DD6">
        <w:rPr>
          <w:sz w:val="24"/>
          <w:szCs w:val="24"/>
          <w:vertAlign w:val="superscript"/>
        </w:rPr>
        <w:t>(подпись, М.П.)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____________________________________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7A0DD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A0DD6">
        <w:rPr>
          <w:sz w:val="24"/>
          <w:szCs w:val="24"/>
          <w:vertAlign w:val="superscript"/>
        </w:rPr>
        <w:t>подписавшего</w:t>
      </w:r>
      <w:proofErr w:type="gramEnd"/>
      <w:r w:rsidRPr="007A0DD6">
        <w:rPr>
          <w:sz w:val="24"/>
          <w:szCs w:val="24"/>
          <w:vertAlign w:val="superscript"/>
        </w:rPr>
        <w:t>, должность)</w:t>
      </w:r>
    </w:p>
    <w:p w:rsidR="00681323" w:rsidRPr="007A0DD6" w:rsidRDefault="00681323" w:rsidP="0068132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A0DD6">
        <w:rPr>
          <w:b/>
          <w:spacing w:val="36"/>
          <w:sz w:val="24"/>
          <w:szCs w:val="24"/>
        </w:rPr>
        <w:t>конец формы</w:t>
      </w:r>
    </w:p>
    <w:p w:rsidR="00681323" w:rsidRPr="007A0DD6" w:rsidRDefault="00681323" w:rsidP="00681323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81323" w:rsidRPr="007A0DD6" w:rsidRDefault="00AC4B5E" w:rsidP="0068132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33" w:name="_Toc98254014"/>
      <w:r w:rsidRPr="007A0DD6">
        <w:rPr>
          <w:b/>
          <w:sz w:val="24"/>
          <w:szCs w:val="24"/>
        </w:rPr>
        <w:t>9</w:t>
      </w:r>
      <w:r w:rsidR="00681323" w:rsidRPr="007A0DD6">
        <w:rPr>
          <w:b/>
          <w:sz w:val="24"/>
          <w:szCs w:val="24"/>
        </w:rPr>
        <w:t>.2.1 Инструкции по заполнению</w:t>
      </w:r>
      <w:bookmarkEnd w:id="33"/>
      <w:r w:rsidR="00681323" w:rsidRPr="007A0DD6">
        <w:rPr>
          <w:b/>
          <w:sz w:val="24"/>
          <w:szCs w:val="24"/>
        </w:rPr>
        <w:t xml:space="preserve"> Формы №2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7A0DD6">
        <w:rPr>
          <w:sz w:val="24"/>
          <w:szCs w:val="24"/>
        </w:rPr>
        <w:t>т.ч</w:t>
      </w:r>
      <w:proofErr w:type="spellEnd"/>
      <w:r w:rsidRPr="007A0DD6">
        <w:rPr>
          <w:sz w:val="24"/>
          <w:szCs w:val="24"/>
        </w:rPr>
        <w:t>. организационно-правовую форму) и свой адрес.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</w:t>
      </w:r>
    </w:p>
    <w:p w:rsidR="00D10DE7" w:rsidRPr="007A0DD6" w:rsidRDefault="00D10DE7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10DE7" w:rsidRPr="007A0DD6" w:rsidRDefault="00D10DE7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10DE7" w:rsidRPr="007A0DD6" w:rsidRDefault="00D10DE7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10DE7" w:rsidRPr="007A0DD6" w:rsidRDefault="00D10DE7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81323" w:rsidRPr="007A0DD6" w:rsidRDefault="00AC4B5E" w:rsidP="00B30BD5">
      <w:pPr>
        <w:pStyle w:val="2"/>
        <w:numPr>
          <w:ilvl w:val="0"/>
          <w:numId w:val="0"/>
        </w:numPr>
        <w:spacing w:before="0" w:after="0"/>
        <w:ind w:firstLine="142"/>
        <w:rPr>
          <w:sz w:val="24"/>
          <w:szCs w:val="24"/>
        </w:rPr>
      </w:pPr>
      <w:bookmarkStart w:id="34" w:name="_Toc251847637"/>
      <w:r w:rsidRPr="007A0DD6">
        <w:rPr>
          <w:sz w:val="24"/>
          <w:szCs w:val="24"/>
        </w:rPr>
        <w:t>9</w:t>
      </w:r>
      <w:r w:rsidR="00B30BD5" w:rsidRPr="007A0DD6">
        <w:rPr>
          <w:sz w:val="24"/>
          <w:szCs w:val="24"/>
        </w:rPr>
        <w:t>.3 Анкета Участника (Форма №3</w:t>
      </w:r>
      <w:r w:rsidR="00681323" w:rsidRPr="007A0DD6">
        <w:rPr>
          <w:sz w:val="24"/>
          <w:szCs w:val="24"/>
        </w:rPr>
        <w:t>)</w:t>
      </w:r>
      <w:bookmarkEnd w:id="34"/>
    </w:p>
    <w:p w:rsidR="00681323" w:rsidRPr="007A0DD6" w:rsidRDefault="00681323" w:rsidP="0068132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A0DD6">
        <w:rPr>
          <w:b/>
          <w:spacing w:val="36"/>
          <w:sz w:val="24"/>
          <w:szCs w:val="24"/>
        </w:rPr>
        <w:t>начало формы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7A0DD6">
        <w:rPr>
          <w:sz w:val="24"/>
          <w:szCs w:val="24"/>
        </w:rPr>
        <w:t xml:space="preserve">Приложение </w:t>
      </w:r>
      <w:r w:rsidR="00B30BD5" w:rsidRPr="007A0DD6">
        <w:rPr>
          <w:sz w:val="24"/>
          <w:szCs w:val="24"/>
        </w:rPr>
        <w:t>2</w:t>
      </w:r>
      <w:r w:rsidRPr="007A0DD6">
        <w:rPr>
          <w:sz w:val="24"/>
          <w:szCs w:val="24"/>
        </w:rPr>
        <w:t xml:space="preserve"> к письму о подаче оферты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7A0DD6">
        <w:rPr>
          <w:sz w:val="24"/>
          <w:szCs w:val="24"/>
        </w:rPr>
        <w:t>от «____»____________ 201__г. №__________</w:t>
      </w:r>
    </w:p>
    <w:p w:rsidR="00681323" w:rsidRPr="007A0DD6" w:rsidRDefault="00681323" w:rsidP="0068132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7A0DD6">
        <w:rPr>
          <w:b/>
          <w:sz w:val="24"/>
          <w:szCs w:val="24"/>
        </w:rPr>
        <w:t>Анкета Участника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7A0DD6">
        <w:rPr>
          <w:sz w:val="24"/>
          <w:szCs w:val="24"/>
        </w:rPr>
        <w:t>Наименование и адрес Участника: __________________________________________________________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681323" w:rsidRPr="007A0DD6" w:rsidTr="00681323">
        <w:trPr>
          <w:cantSplit/>
          <w:trHeight w:val="240"/>
          <w:tblHeader/>
        </w:trPr>
        <w:tc>
          <w:tcPr>
            <w:tcW w:w="540" w:type="dxa"/>
          </w:tcPr>
          <w:p w:rsidR="00681323" w:rsidRPr="007A0DD6" w:rsidRDefault="00681323" w:rsidP="00681323">
            <w:pPr>
              <w:pStyle w:val="a9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 xml:space="preserve">№ </w:t>
            </w:r>
            <w:proofErr w:type="gramStart"/>
            <w:r w:rsidRPr="007A0DD6">
              <w:rPr>
                <w:sz w:val="24"/>
                <w:szCs w:val="24"/>
              </w:rPr>
              <w:t>п</w:t>
            </w:r>
            <w:proofErr w:type="gramEnd"/>
            <w:r w:rsidRPr="007A0DD6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681323" w:rsidRPr="007A0DD6" w:rsidRDefault="00681323" w:rsidP="00681323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681323" w:rsidRPr="007A0DD6" w:rsidRDefault="00681323" w:rsidP="00681323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Сведения об Участнике</w:t>
            </w:r>
          </w:p>
        </w:tc>
      </w:tr>
      <w:tr w:rsidR="00681323" w:rsidRPr="007A0DD6" w:rsidTr="00681323">
        <w:trPr>
          <w:cantSplit/>
        </w:trPr>
        <w:tc>
          <w:tcPr>
            <w:tcW w:w="540" w:type="dxa"/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81323" w:rsidRPr="007A0DD6" w:rsidTr="00681323">
        <w:trPr>
          <w:cantSplit/>
        </w:trPr>
        <w:tc>
          <w:tcPr>
            <w:tcW w:w="540" w:type="dxa"/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81323" w:rsidRPr="007A0DD6" w:rsidTr="00681323">
        <w:trPr>
          <w:cantSplit/>
        </w:trPr>
        <w:tc>
          <w:tcPr>
            <w:tcW w:w="540" w:type="dxa"/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81323" w:rsidRPr="007A0DD6" w:rsidTr="00681323">
        <w:trPr>
          <w:cantSplit/>
        </w:trPr>
        <w:tc>
          <w:tcPr>
            <w:tcW w:w="540" w:type="dxa"/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ИНН Участника</w:t>
            </w:r>
          </w:p>
        </w:tc>
        <w:tc>
          <w:tcPr>
            <w:tcW w:w="3519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81323" w:rsidRPr="007A0DD6" w:rsidTr="00681323">
        <w:trPr>
          <w:cantSplit/>
        </w:trPr>
        <w:tc>
          <w:tcPr>
            <w:tcW w:w="540" w:type="dxa"/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Юридический адрес</w:t>
            </w:r>
          </w:p>
        </w:tc>
        <w:tc>
          <w:tcPr>
            <w:tcW w:w="3519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81323" w:rsidRPr="007A0DD6" w:rsidTr="00681323">
        <w:trPr>
          <w:cantSplit/>
        </w:trPr>
        <w:tc>
          <w:tcPr>
            <w:tcW w:w="540" w:type="dxa"/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Почтовый адрес</w:t>
            </w:r>
          </w:p>
        </w:tc>
        <w:tc>
          <w:tcPr>
            <w:tcW w:w="3519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81323" w:rsidRPr="007A0DD6" w:rsidTr="00681323">
        <w:trPr>
          <w:cantSplit/>
        </w:trPr>
        <w:tc>
          <w:tcPr>
            <w:tcW w:w="540" w:type="dxa"/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81323" w:rsidRPr="007A0DD6" w:rsidTr="00681323">
        <w:trPr>
          <w:cantSplit/>
        </w:trPr>
        <w:tc>
          <w:tcPr>
            <w:tcW w:w="540" w:type="dxa"/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81323" w:rsidRPr="007A0DD6" w:rsidTr="00681323">
        <w:trPr>
          <w:cantSplit/>
        </w:trPr>
        <w:tc>
          <w:tcPr>
            <w:tcW w:w="540" w:type="dxa"/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81323" w:rsidRPr="007A0DD6" w:rsidTr="00681323">
        <w:trPr>
          <w:cantSplit/>
          <w:trHeight w:val="116"/>
        </w:trPr>
        <w:tc>
          <w:tcPr>
            <w:tcW w:w="540" w:type="dxa"/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Факс Участника (с указанием кода города)</w:t>
            </w:r>
          </w:p>
        </w:tc>
        <w:tc>
          <w:tcPr>
            <w:tcW w:w="3519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81323" w:rsidRPr="007A0DD6" w:rsidTr="00681323">
        <w:trPr>
          <w:cantSplit/>
        </w:trPr>
        <w:tc>
          <w:tcPr>
            <w:tcW w:w="540" w:type="dxa"/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Адрес электронной почты Участника</w:t>
            </w:r>
          </w:p>
        </w:tc>
        <w:tc>
          <w:tcPr>
            <w:tcW w:w="3519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81323" w:rsidRPr="007A0DD6" w:rsidTr="0068132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81323" w:rsidRPr="007A0DD6" w:rsidTr="0068132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681323" w:rsidRPr="007A0DD6" w:rsidTr="00681323">
        <w:trPr>
          <w:cantSplit/>
        </w:trPr>
        <w:tc>
          <w:tcPr>
            <w:tcW w:w="540" w:type="dxa"/>
          </w:tcPr>
          <w:p w:rsidR="00681323" w:rsidRPr="007A0DD6" w:rsidRDefault="00681323" w:rsidP="00681323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0DD6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7A0DD6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681323" w:rsidRPr="007A0DD6" w:rsidRDefault="00681323" w:rsidP="00681323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____________________________________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7A0DD6">
        <w:rPr>
          <w:sz w:val="24"/>
          <w:szCs w:val="24"/>
          <w:vertAlign w:val="superscript"/>
        </w:rPr>
        <w:t>(подпись, М.П.)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____________________________________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A0DD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A0DD6">
        <w:rPr>
          <w:sz w:val="24"/>
          <w:szCs w:val="24"/>
          <w:vertAlign w:val="superscript"/>
        </w:rPr>
        <w:t>подписавшего</w:t>
      </w:r>
      <w:proofErr w:type="gramEnd"/>
      <w:r w:rsidRPr="007A0DD6">
        <w:rPr>
          <w:sz w:val="24"/>
          <w:szCs w:val="24"/>
          <w:vertAlign w:val="superscript"/>
        </w:rPr>
        <w:t>, должность)</w:t>
      </w:r>
    </w:p>
    <w:p w:rsidR="00681323" w:rsidRPr="007A0DD6" w:rsidRDefault="00681323" w:rsidP="0068132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A0DD6">
        <w:rPr>
          <w:b/>
          <w:spacing w:val="36"/>
          <w:sz w:val="24"/>
          <w:szCs w:val="24"/>
        </w:rPr>
        <w:t>конец формы</w:t>
      </w:r>
    </w:p>
    <w:p w:rsidR="00681323" w:rsidRPr="007A0DD6" w:rsidRDefault="00681323" w:rsidP="0068132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35" w:name="_Toc98254035"/>
      <w:r w:rsidRPr="007A0DD6">
        <w:rPr>
          <w:b/>
          <w:sz w:val="24"/>
          <w:szCs w:val="24"/>
        </w:rPr>
        <w:br w:type="page"/>
      </w:r>
      <w:r w:rsidR="00AC4B5E" w:rsidRPr="007A0DD6">
        <w:rPr>
          <w:b/>
          <w:sz w:val="24"/>
          <w:szCs w:val="24"/>
        </w:rPr>
        <w:lastRenderedPageBreak/>
        <w:t>9</w:t>
      </w:r>
      <w:r w:rsidR="00B30BD5" w:rsidRPr="007A0DD6">
        <w:rPr>
          <w:b/>
          <w:sz w:val="24"/>
          <w:szCs w:val="24"/>
        </w:rPr>
        <w:t>.3</w:t>
      </w:r>
      <w:r w:rsidRPr="007A0DD6">
        <w:rPr>
          <w:b/>
          <w:sz w:val="24"/>
          <w:szCs w:val="24"/>
        </w:rPr>
        <w:t>.1. Инструкции по заполнению</w:t>
      </w:r>
      <w:bookmarkEnd w:id="35"/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7A0DD6">
        <w:rPr>
          <w:sz w:val="24"/>
          <w:szCs w:val="24"/>
        </w:rPr>
        <w:t>т.ч</w:t>
      </w:r>
      <w:proofErr w:type="spellEnd"/>
      <w:r w:rsidRPr="007A0DD6">
        <w:rPr>
          <w:sz w:val="24"/>
          <w:szCs w:val="24"/>
        </w:rPr>
        <w:t>. организационно-правовую форму) и свой адрес.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681323" w:rsidRPr="007A0DD6" w:rsidRDefault="00681323" w:rsidP="00681323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</w:p>
    <w:p w:rsidR="00681323" w:rsidRPr="007A0DD6" w:rsidRDefault="00681323" w:rsidP="00681323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</w:p>
    <w:p w:rsidR="00681323" w:rsidRPr="007A0DD6" w:rsidRDefault="00681323" w:rsidP="00681323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</w:p>
    <w:p w:rsidR="00B30BD5" w:rsidRPr="007A0DD6" w:rsidRDefault="00AC4B5E" w:rsidP="00B30BD5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7A0DD6">
        <w:rPr>
          <w:rFonts w:ascii="Times New Roman" w:hAnsi="Times New Roman"/>
          <w:sz w:val="24"/>
          <w:szCs w:val="24"/>
        </w:rPr>
        <w:t>9</w:t>
      </w:r>
      <w:r w:rsidR="00B30BD5" w:rsidRPr="007A0DD6">
        <w:rPr>
          <w:rFonts w:ascii="Times New Roman" w:hAnsi="Times New Roman"/>
          <w:sz w:val="24"/>
          <w:szCs w:val="24"/>
        </w:rPr>
        <w:t>.4Сведения для оценки предложения Участника  (Форма №4)</w:t>
      </w:r>
    </w:p>
    <w:p w:rsidR="00B30BD5" w:rsidRPr="007A0DD6" w:rsidRDefault="00B30BD5" w:rsidP="00B30BD5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7A0DD6">
        <w:rPr>
          <w:sz w:val="24"/>
          <w:szCs w:val="24"/>
        </w:rPr>
        <w:t>Приложение 3 к письму о подаче оферты</w:t>
      </w:r>
    </w:p>
    <w:p w:rsidR="00B30BD5" w:rsidRPr="007A0DD6" w:rsidRDefault="00B30BD5" w:rsidP="00B30BD5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7A0DD6">
        <w:rPr>
          <w:sz w:val="24"/>
          <w:szCs w:val="24"/>
        </w:rPr>
        <w:t>от «____»____________ 201__г. №__________</w:t>
      </w:r>
    </w:p>
    <w:p w:rsidR="00B30BD5" w:rsidRPr="007A0DD6" w:rsidRDefault="00B30BD5" w:rsidP="00B30BD5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4"/>
        <w:tblW w:w="9571" w:type="dxa"/>
        <w:tblLook w:val="04A0" w:firstRow="1" w:lastRow="0" w:firstColumn="1" w:lastColumn="0" w:noHBand="0" w:noVBand="1"/>
      </w:tblPr>
      <w:tblGrid>
        <w:gridCol w:w="636"/>
        <w:gridCol w:w="1455"/>
        <w:gridCol w:w="2941"/>
        <w:gridCol w:w="1414"/>
        <w:gridCol w:w="1701"/>
        <w:gridCol w:w="1424"/>
      </w:tblGrid>
      <w:tr w:rsidR="00DC725B" w:rsidRPr="002651BA" w:rsidTr="00DC725B">
        <w:trPr>
          <w:trHeight w:val="9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5B" w:rsidRPr="002651BA" w:rsidRDefault="00DC725B" w:rsidP="003756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1B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5B" w:rsidRPr="002651BA" w:rsidRDefault="00DC725B" w:rsidP="003756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1BA">
              <w:rPr>
                <w:sz w:val="24"/>
                <w:szCs w:val="24"/>
              </w:rPr>
              <w:t>Категория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5B" w:rsidRPr="002651BA" w:rsidRDefault="00DC725B" w:rsidP="003756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1BA">
              <w:rPr>
                <w:sz w:val="24"/>
                <w:szCs w:val="24"/>
              </w:rPr>
              <w:t>Критерий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5B" w:rsidRPr="002651BA" w:rsidRDefault="00DC725B" w:rsidP="003756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1BA">
              <w:rPr>
                <w:sz w:val="24"/>
                <w:szCs w:val="24"/>
              </w:rPr>
              <w:t xml:space="preserve">Вес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5B" w:rsidRPr="002651BA" w:rsidRDefault="00DC725B" w:rsidP="003756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1BA">
              <w:rPr>
                <w:sz w:val="24"/>
                <w:szCs w:val="24"/>
              </w:rPr>
              <w:t>Вес подкатегории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25B" w:rsidRPr="002651BA" w:rsidRDefault="00DC725B" w:rsidP="003756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651BA">
              <w:rPr>
                <w:sz w:val="24"/>
                <w:szCs w:val="24"/>
              </w:rPr>
              <w:t>Данные</w:t>
            </w:r>
          </w:p>
        </w:tc>
      </w:tr>
      <w:tr w:rsidR="002651BA" w:rsidRPr="002651BA" w:rsidTr="002651BA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BA" w:rsidRPr="002651BA" w:rsidRDefault="002651BA" w:rsidP="002651BA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A0DD6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BA" w:rsidRPr="002651BA" w:rsidRDefault="002651BA" w:rsidP="002651BA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A0DD6">
              <w:rPr>
                <w:bCs/>
                <w:color w:val="000000" w:themeColor="text1"/>
                <w:sz w:val="24"/>
                <w:szCs w:val="24"/>
              </w:rPr>
              <w:t>Финансовая оценка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A" w:rsidRPr="002651BA" w:rsidRDefault="002651BA" w:rsidP="002651BA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A0DD6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BA" w:rsidRPr="002651BA" w:rsidRDefault="00E70898" w:rsidP="002651B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2651BA" w:rsidRPr="007A0DD6">
              <w:rPr>
                <w:b/>
                <w:bCs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BA" w:rsidRPr="002651BA" w:rsidRDefault="002651BA" w:rsidP="002651BA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1BA" w:rsidRPr="002651BA" w:rsidRDefault="002651BA" w:rsidP="002651BA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651BA" w:rsidRPr="002651BA" w:rsidTr="002651BA">
        <w:trPr>
          <w:trHeight w:val="8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BA" w:rsidRPr="002651BA" w:rsidRDefault="002651BA" w:rsidP="002651BA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A0DD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BA" w:rsidRPr="002651BA" w:rsidRDefault="002651BA" w:rsidP="002651BA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A0DD6">
              <w:rPr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A" w:rsidRPr="006465C8" w:rsidRDefault="002651BA" w:rsidP="00E70898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70898">
              <w:rPr>
                <w:sz w:val="24"/>
                <w:szCs w:val="24"/>
              </w:rPr>
              <w:t xml:space="preserve">Цена за 1 </w:t>
            </w:r>
            <w:r w:rsidRPr="006465C8">
              <w:rPr>
                <w:sz w:val="24"/>
                <w:szCs w:val="24"/>
              </w:rPr>
              <w:t>тонн</w:t>
            </w:r>
            <w:r w:rsidR="00E70898">
              <w:rPr>
                <w:sz w:val="24"/>
                <w:szCs w:val="24"/>
              </w:rPr>
              <w:t>у (наименование товара)</w:t>
            </w:r>
            <w:r>
              <w:rPr>
                <w:sz w:val="24"/>
                <w:szCs w:val="24"/>
              </w:rPr>
              <w:t>»</w:t>
            </w:r>
            <w:r w:rsidR="00E70898">
              <w:rPr>
                <w:sz w:val="24"/>
                <w:szCs w:val="24"/>
              </w:rPr>
              <w:t xml:space="preserve"> руб. без НДС</w:t>
            </w:r>
          </w:p>
          <w:p w:rsidR="002651BA" w:rsidRPr="002651BA" w:rsidRDefault="002651BA" w:rsidP="002651BA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BA" w:rsidRPr="002651BA" w:rsidRDefault="002651BA" w:rsidP="002651BA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A0DD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BA" w:rsidRPr="002651BA" w:rsidRDefault="0042620C" w:rsidP="002651BA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</w:t>
            </w:r>
            <w:r w:rsidR="002651BA" w:rsidRPr="007A0DD6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1BA" w:rsidRPr="002651BA" w:rsidRDefault="002651BA" w:rsidP="002651BA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651BA" w:rsidRPr="002651BA" w:rsidTr="002651BA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BA" w:rsidRPr="002651BA" w:rsidRDefault="002651BA" w:rsidP="002651BA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A0DD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BA" w:rsidRPr="002651BA" w:rsidRDefault="002651BA" w:rsidP="002651BA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A0DD6">
              <w:rPr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A" w:rsidRPr="002651BA" w:rsidRDefault="002651BA" w:rsidP="002651BA">
            <w:pPr>
              <w:spacing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A0DD6">
              <w:rPr>
                <w:bCs/>
                <w:color w:val="000000" w:themeColor="text1"/>
                <w:sz w:val="24"/>
                <w:szCs w:val="24"/>
              </w:rPr>
              <w:t>«Предоплата»,%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BA" w:rsidRPr="002651BA" w:rsidRDefault="002651BA" w:rsidP="002651BA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A0DD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BA" w:rsidRPr="002651BA" w:rsidRDefault="0042620C" w:rsidP="002651BA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</w:t>
            </w:r>
            <w:r w:rsidR="002651BA" w:rsidRPr="007A0DD6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1BA" w:rsidRPr="002651BA" w:rsidRDefault="002651BA" w:rsidP="002651BA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D10DE7" w:rsidRPr="002651BA" w:rsidTr="00DC725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DE7" w:rsidRPr="002651BA" w:rsidRDefault="00D10DE7" w:rsidP="0037566C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DE7" w:rsidRPr="002651BA" w:rsidRDefault="00D10DE7" w:rsidP="0037566C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DE7" w:rsidRPr="002651BA" w:rsidRDefault="00D10DE7" w:rsidP="0037566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DE7" w:rsidRPr="002651BA" w:rsidRDefault="00D10DE7" w:rsidP="0037566C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DE7" w:rsidRPr="002651BA" w:rsidRDefault="00D10DE7" w:rsidP="0037566C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10DE7" w:rsidRPr="002651BA" w:rsidRDefault="00D10DE7" w:rsidP="0037566C">
            <w:pPr>
              <w:spacing w:line="240" w:lineRule="auto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30BD5" w:rsidRPr="007A0DD6" w:rsidRDefault="00B30BD5" w:rsidP="00B30BD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____________________________________</w:t>
      </w:r>
    </w:p>
    <w:p w:rsidR="00B30BD5" w:rsidRPr="007A0DD6" w:rsidRDefault="00B30BD5" w:rsidP="00B30BD5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7A0DD6">
        <w:rPr>
          <w:sz w:val="24"/>
          <w:szCs w:val="24"/>
          <w:vertAlign w:val="superscript"/>
        </w:rPr>
        <w:t>(подпись, М.П.)</w:t>
      </w:r>
    </w:p>
    <w:p w:rsidR="00B30BD5" w:rsidRPr="007A0DD6" w:rsidRDefault="00B30BD5" w:rsidP="00B30BD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____________________________________</w:t>
      </w:r>
    </w:p>
    <w:p w:rsidR="00B30BD5" w:rsidRPr="007A0DD6" w:rsidRDefault="00B30BD5" w:rsidP="00B30BD5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7A0DD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7A0DD6">
        <w:rPr>
          <w:sz w:val="24"/>
          <w:szCs w:val="24"/>
          <w:vertAlign w:val="superscript"/>
        </w:rPr>
        <w:t>подписавшего</w:t>
      </w:r>
      <w:proofErr w:type="gramEnd"/>
      <w:r w:rsidRPr="007A0DD6">
        <w:rPr>
          <w:sz w:val="24"/>
          <w:szCs w:val="24"/>
          <w:vertAlign w:val="superscript"/>
        </w:rPr>
        <w:t>, должность)</w:t>
      </w:r>
    </w:p>
    <w:p w:rsidR="00B30BD5" w:rsidRPr="007A0DD6" w:rsidRDefault="00B30BD5" w:rsidP="00B30BD5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B30BD5" w:rsidRPr="007A0DD6" w:rsidRDefault="00B30BD5" w:rsidP="00B30BD5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A0DD6">
        <w:rPr>
          <w:b/>
          <w:spacing w:val="36"/>
          <w:sz w:val="24"/>
          <w:szCs w:val="24"/>
        </w:rPr>
        <w:t>конец формы</w:t>
      </w:r>
    </w:p>
    <w:p w:rsidR="00B30BD5" w:rsidRPr="007A0DD6" w:rsidRDefault="00B30BD5" w:rsidP="00B30BD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B30BD5" w:rsidRPr="007A0DD6" w:rsidRDefault="00B30BD5" w:rsidP="00B30BD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B30BD5" w:rsidRPr="007A0DD6" w:rsidRDefault="00AC4B5E" w:rsidP="00B30BD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7A0DD6">
        <w:rPr>
          <w:b/>
          <w:sz w:val="24"/>
          <w:szCs w:val="24"/>
        </w:rPr>
        <w:t>9</w:t>
      </w:r>
      <w:r w:rsidR="00B30BD5" w:rsidRPr="007A0DD6">
        <w:rPr>
          <w:b/>
          <w:sz w:val="24"/>
          <w:szCs w:val="24"/>
        </w:rPr>
        <w:t>.4.1. Инструкции по заполнению</w:t>
      </w:r>
    </w:p>
    <w:p w:rsidR="00B30BD5" w:rsidRPr="007A0DD6" w:rsidRDefault="00B30BD5" w:rsidP="00B30BD5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</w:p>
    <w:p w:rsidR="00B30BD5" w:rsidRPr="007A0DD6" w:rsidRDefault="00B30BD5" w:rsidP="00B30BD5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  <w:r w:rsidRPr="007A0DD6"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B30BD5" w:rsidRPr="007A0DD6" w:rsidRDefault="00B30BD5" w:rsidP="00B30BD5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</w:p>
    <w:p w:rsidR="00B30BD5" w:rsidRPr="007A0DD6" w:rsidRDefault="00B30BD5" w:rsidP="00B30BD5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</w:p>
    <w:p w:rsidR="00B30BD5" w:rsidRPr="007A0DD6" w:rsidRDefault="00B30BD5" w:rsidP="00B30BD5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</w:p>
    <w:p w:rsidR="00B30BD5" w:rsidRPr="007A0DD6" w:rsidRDefault="00B30BD5" w:rsidP="00B30BD5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</w:p>
    <w:p w:rsidR="00B30BD5" w:rsidRPr="007A0DD6" w:rsidRDefault="00B30BD5" w:rsidP="00B30BD5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</w:p>
    <w:p w:rsidR="00B30BD5" w:rsidRPr="007A0DD6" w:rsidRDefault="00B30BD5" w:rsidP="00B30BD5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B30BD5" w:rsidRPr="007A0DD6" w:rsidRDefault="00B30BD5" w:rsidP="00B30BD5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681323" w:rsidRPr="007A0DD6" w:rsidRDefault="00681323" w:rsidP="00681323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</w:p>
    <w:p w:rsidR="00681323" w:rsidRPr="007A0DD6" w:rsidRDefault="00681323" w:rsidP="00681323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</w:p>
    <w:p w:rsidR="00681323" w:rsidRPr="007A0DD6" w:rsidRDefault="00681323" w:rsidP="00681323">
      <w:pPr>
        <w:tabs>
          <w:tab w:val="left" w:pos="540"/>
          <w:tab w:val="left" w:pos="720"/>
          <w:tab w:val="left" w:pos="1134"/>
        </w:tabs>
        <w:ind w:firstLine="0"/>
        <w:rPr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81323" w:rsidRPr="007A0DD6" w:rsidRDefault="00681323" w:rsidP="006813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81323" w:rsidRPr="007A0DD6" w:rsidRDefault="00681323" w:rsidP="00AC4B5E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7A0DD6">
        <w:rPr>
          <w:sz w:val="24"/>
          <w:szCs w:val="24"/>
        </w:rPr>
        <w:br w:type="page"/>
      </w:r>
    </w:p>
    <w:sectPr w:rsidR="00681323" w:rsidRPr="007A0DD6" w:rsidSect="004333A3">
      <w:footerReference w:type="default" r:id="rId12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15" w:rsidRDefault="00600915" w:rsidP="00955692">
      <w:pPr>
        <w:spacing w:line="240" w:lineRule="auto"/>
      </w:pPr>
      <w:r>
        <w:separator/>
      </w:r>
    </w:p>
  </w:endnote>
  <w:endnote w:type="continuationSeparator" w:id="0">
    <w:p w:rsidR="00600915" w:rsidRDefault="00600915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0219"/>
      <w:docPartObj>
        <w:docPartGallery w:val="Page Numbers (Bottom of Page)"/>
        <w:docPartUnique/>
      </w:docPartObj>
    </w:sdtPr>
    <w:sdtEndPr/>
    <w:sdtContent>
      <w:p w:rsidR="00DE0E9C" w:rsidRDefault="00DE0E9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7E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E0E9C" w:rsidRDefault="00DE0E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15" w:rsidRDefault="00600915" w:rsidP="00955692">
      <w:pPr>
        <w:spacing w:line="240" w:lineRule="auto"/>
      </w:pPr>
      <w:r>
        <w:separator/>
      </w:r>
    </w:p>
  </w:footnote>
  <w:footnote w:type="continuationSeparator" w:id="0">
    <w:p w:rsidR="00600915" w:rsidRDefault="00600915" w:rsidP="00955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7AF0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5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0348B"/>
    <w:multiLevelType w:val="multilevel"/>
    <w:tmpl w:val="C8B07C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9">
    <w:nsid w:val="50B2108B"/>
    <w:multiLevelType w:val="hybridMultilevel"/>
    <w:tmpl w:val="A538E2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51479"/>
    <w:multiLevelType w:val="hybridMultilevel"/>
    <w:tmpl w:val="005C1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2694"/>
        </w:tabs>
        <w:ind w:left="993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3">
    <w:nsid w:val="5F1D17F4"/>
    <w:multiLevelType w:val="hybridMultilevel"/>
    <w:tmpl w:val="860A9B4C"/>
    <w:lvl w:ilvl="0" w:tplc="B9964B4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F05062"/>
    <w:multiLevelType w:val="hybridMultilevel"/>
    <w:tmpl w:val="83143F6C"/>
    <w:lvl w:ilvl="0" w:tplc="B54CA702">
      <w:start w:val="7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0B225AB"/>
    <w:multiLevelType w:val="multilevel"/>
    <w:tmpl w:val="D0EC80FC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45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ascii="Arial" w:hAnsi="Arial" w:cs="Arial" w:hint="default"/>
        <w:sz w:val="22"/>
      </w:rPr>
    </w:lvl>
  </w:abstractNum>
  <w:abstractNum w:abstractNumId="16">
    <w:nsid w:val="70D74AEB"/>
    <w:multiLevelType w:val="hybridMultilevel"/>
    <w:tmpl w:val="ECEE1CCA"/>
    <w:lvl w:ilvl="0" w:tplc="A59821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10"/>
  </w:num>
  <w:num w:numId="23">
    <w:abstractNumId w:val="5"/>
    <w:lvlOverride w:ilvl="0">
      <w:startOverride w:val="2"/>
    </w:lvlOverride>
    <w:lvlOverride w:ilvl="1">
      <w:startOverride w:val="3"/>
    </w:lvlOverride>
  </w:num>
  <w:num w:numId="24">
    <w:abstractNumId w:val="8"/>
  </w:num>
  <w:num w:numId="25">
    <w:abstractNumId w:val="12"/>
  </w:num>
  <w:num w:numId="26">
    <w:abstractNumId w:val="13"/>
  </w:num>
  <w:num w:numId="27">
    <w:abstractNumId w:val="5"/>
    <w:lvlOverride w:ilvl="0">
      <w:startOverride w:val="5"/>
    </w:lvlOverride>
    <w:lvlOverride w:ilvl="1">
      <w:startOverride w:val="2"/>
    </w:lvlOverride>
  </w:num>
  <w:num w:numId="28">
    <w:abstractNumId w:val="15"/>
  </w:num>
  <w:num w:numId="29">
    <w:abstractNumId w:val="11"/>
  </w:num>
  <w:num w:numId="30">
    <w:abstractNumId w:val="2"/>
  </w:num>
  <w:num w:numId="31">
    <w:abstractNumId w:val="16"/>
  </w:num>
  <w:num w:numId="32">
    <w:abstractNumId w:val="5"/>
    <w:lvlOverride w:ilvl="0">
      <w:startOverride w:val="6"/>
    </w:lvlOverride>
    <w:lvlOverride w:ilvl="1">
      <w:startOverride w:val="1"/>
    </w:lvlOverride>
  </w:num>
  <w:num w:numId="33">
    <w:abstractNumId w:val="5"/>
    <w:lvlOverride w:ilvl="0">
      <w:startOverride w:val="6"/>
    </w:lvlOverride>
    <w:lvlOverride w:ilvl="1">
      <w:startOverride w:val="2"/>
    </w:lvlOverride>
  </w:num>
  <w:num w:numId="34">
    <w:abstractNumId w:val="5"/>
    <w:lvlOverride w:ilvl="0">
      <w:startOverride w:val="6"/>
    </w:lvlOverride>
    <w:lvlOverride w:ilvl="1">
      <w:startOverride w:val="2"/>
    </w:lvlOverride>
  </w:num>
  <w:num w:numId="35">
    <w:abstractNumId w:val="5"/>
    <w:lvlOverride w:ilvl="0">
      <w:startOverride w:val="6"/>
    </w:lvlOverride>
    <w:lvlOverride w:ilvl="1">
      <w:startOverride w:val="3"/>
    </w:lvlOverride>
  </w:num>
  <w:num w:numId="36">
    <w:abstractNumId w:val="9"/>
  </w:num>
  <w:num w:numId="37">
    <w:abstractNumId w:val="4"/>
  </w:num>
  <w:num w:numId="38">
    <w:abstractNumId w:val="5"/>
    <w:lvlOverride w:ilvl="0">
      <w:startOverride w:val="8"/>
    </w:lvlOverride>
    <w:lvlOverride w:ilvl="1">
      <w:startOverride w:val="2"/>
    </w:lvlOverride>
  </w:num>
  <w:num w:numId="39">
    <w:abstractNumId w:val="5"/>
    <w:lvlOverride w:ilvl="0">
      <w:startOverride w:val="8"/>
    </w:lvlOverride>
    <w:lvlOverride w:ilvl="1">
      <w:startOverride w:val="3"/>
    </w:lvlOverride>
  </w:num>
  <w:num w:numId="40">
    <w:abstractNumId w:val="5"/>
    <w:lvlOverride w:ilvl="0">
      <w:startOverride w:val="8"/>
    </w:lvlOverride>
    <w:lvlOverride w:ilvl="1">
      <w:startOverride w:val="3"/>
    </w:lvlOverride>
  </w:num>
  <w:num w:numId="41">
    <w:abstractNumId w:val="1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3"/>
    <w:rsid w:val="00001851"/>
    <w:rsid w:val="00062C87"/>
    <w:rsid w:val="00076D22"/>
    <w:rsid w:val="00081689"/>
    <w:rsid w:val="0008417C"/>
    <w:rsid w:val="00092A52"/>
    <w:rsid w:val="000C7E78"/>
    <w:rsid w:val="000D0CFD"/>
    <w:rsid w:val="000E22AB"/>
    <w:rsid w:val="0012175E"/>
    <w:rsid w:val="001318E3"/>
    <w:rsid w:val="001777EE"/>
    <w:rsid w:val="001A4D01"/>
    <w:rsid w:val="001C14E2"/>
    <w:rsid w:val="001C4BCF"/>
    <w:rsid w:val="001D2B27"/>
    <w:rsid w:val="00202ED2"/>
    <w:rsid w:val="00207297"/>
    <w:rsid w:val="00261F56"/>
    <w:rsid w:val="002651BA"/>
    <w:rsid w:val="00273520"/>
    <w:rsid w:val="00276D57"/>
    <w:rsid w:val="00282D44"/>
    <w:rsid w:val="002859F4"/>
    <w:rsid w:val="00292F5D"/>
    <w:rsid w:val="002C4B74"/>
    <w:rsid w:val="002E66E5"/>
    <w:rsid w:val="002F69FC"/>
    <w:rsid w:val="003203D7"/>
    <w:rsid w:val="003303E2"/>
    <w:rsid w:val="003343C6"/>
    <w:rsid w:val="00356A32"/>
    <w:rsid w:val="0037566C"/>
    <w:rsid w:val="0039769E"/>
    <w:rsid w:val="003A6958"/>
    <w:rsid w:val="003E2B4A"/>
    <w:rsid w:val="003E6EC4"/>
    <w:rsid w:val="003E780D"/>
    <w:rsid w:val="0041583B"/>
    <w:rsid w:val="0041619E"/>
    <w:rsid w:val="00416877"/>
    <w:rsid w:val="0042620C"/>
    <w:rsid w:val="004333A3"/>
    <w:rsid w:val="00444C54"/>
    <w:rsid w:val="00451170"/>
    <w:rsid w:val="00475693"/>
    <w:rsid w:val="00482A8F"/>
    <w:rsid w:val="0048372F"/>
    <w:rsid w:val="004B527E"/>
    <w:rsid w:val="0051352D"/>
    <w:rsid w:val="00517B8C"/>
    <w:rsid w:val="005861A5"/>
    <w:rsid w:val="005A3702"/>
    <w:rsid w:val="005C1956"/>
    <w:rsid w:val="005C21D8"/>
    <w:rsid w:val="005E2D2D"/>
    <w:rsid w:val="00600915"/>
    <w:rsid w:val="006225A8"/>
    <w:rsid w:val="006257C0"/>
    <w:rsid w:val="00627ED6"/>
    <w:rsid w:val="00636F5F"/>
    <w:rsid w:val="006465C8"/>
    <w:rsid w:val="006659CB"/>
    <w:rsid w:val="00681323"/>
    <w:rsid w:val="006904AE"/>
    <w:rsid w:val="006A43C7"/>
    <w:rsid w:val="006E09F2"/>
    <w:rsid w:val="007013AE"/>
    <w:rsid w:val="007435BD"/>
    <w:rsid w:val="00743975"/>
    <w:rsid w:val="0074524E"/>
    <w:rsid w:val="00745537"/>
    <w:rsid w:val="007A0DD6"/>
    <w:rsid w:val="007A4834"/>
    <w:rsid w:val="007C1F79"/>
    <w:rsid w:val="007C3375"/>
    <w:rsid w:val="007E6919"/>
    <w:rsid w:val="00801DD9"/>
    <w:rsid w:val="008213B0"/>
    <w:rsid w:val="00842574"/>
    <w:rsid w:val="00895896"/>
    <w:rsid w:val="008A48F9"/>
    <w:rsid w:val="008B3F78"/>
    <w:rsid w:val="0092326E"/>
    <w:rsid w:val="00931003"/>
    <w:rsid w:val="00936E09"/>
    <w:rsid w:val="00940E4C"/>
    <w:rsid w:val="00955692"/>
    <w:rsid w:val="009647C9"/>
    <w:rsid w:val="00971448"/>
    <w:rsid w:val="00A23E3D"/>
    <w:rsid w:val="00A4124D"/>
    <w:rsid w:val="00A570E2"/>
    <w:rsid w:val="00A806B7"/>
    <w:rsid w:val="00A8453D"/>
    <w:rsid w:val="00AA6F00"/>
    <w:rsid w:val="00AA7550"/>
    <w:rsid w:val="00AC4B5E"/>
    <w:rsid w:val="00AC5294"/>
    <w:rsid w:val="00AE42C7"/>
    <w:rsid w:val="00AE4419"/>
    <w:rsid w:val="00AE6604"/>
    <w:rsid w:val="00AF3032"/>
    <w:rsid w:val="00B05974"/>
    <w:rsid w:val="00B27328"/>
    <w:rsid w:val="00B30BD5"/>
    <w:rsid w:val="00B6319A"/>
    <w:rsid w:val="00BA06BA"/>
    <w:rsid w:val="00BC2A0B"/>
    <w:rsid w:val="00BC509B"/>
    <w:rsid w:val="00C25533"/>
    <w:rsid w:val="00C469F0"/>
    <w:rsid w:val="00C57E55"/>
    <w:rsid w:val="00CA1E7D"/>
    <w:rsid w:val="00D00D13"/>
    <w:rsid w:val="00D027A3"/>
    <w:rsid w:val="00D10DE7"/>
    <w:rsid w:val="00D20853"/>
    <w:rsid w:val="00D474B0"/>
    <w:rsid w:val="00DB47F0"/>
    <w:rsid w:val="00DB562A"/>
    <w:rsid w:val="00DC5FB7"/>
    <w:rsid w:val="00DC725B"/>
    <w:rsid w:val="00DE0E9C"/>
    <w:rsid w:val="00E04271"/>
    <w:rsid w:val="00E21265"/>
    <w:rsid w:val="00E247F2"/>
    <w:rsid w:val="00E32EB7"/>
    <w:rsid w:val="00E65BEB"/>
    <w:rsid w:val="00E70898"/>
    <w:rsid w:val="00E814EC"/>
    <w:rsid w:val="00E95950"/>
    <w:rsid w:val="00EA7D3C"/>
    <w:rsid w:val="00EB52FF"/>
    <w:rsid w:val="00EC71E1"/>
    <w:rsid w:val="00F54C4F"/>
    <w:rsid w:val="00F55F1B"/>
    <w:rsid w:val="00F56C8E"/>
    <w:rsid w:val="00F95910"/>
    <w:rsid w:val="00F977AD"/>
    <w:rsid w:val="00FB072A"/>
    <w:rsid w:val="00FC6E1D"/>
    <w:rsid w:val="00FC7B67"/>
    <w:rsid w:val="00FF1791"/>
    <w:rsid w:val="00FF417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14E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931003"/>
    <w:rPr>
      <w:color w:val="0000FF"/>
      <w:u w:val="single"/>
    </w:rPr>
  </w:style>
  <w:style w:type="paragraph" w:styleId="a">
    <w:name w:val="List Number"/>
    <w:basedOn w:val="a1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1"/>
    <w:next w:val="a1"/>
    <w:autoRedefine/>
    <w:qFormat/>
    <w:rsid w:val="005E2D2D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rFonts w:ascii="Arial" w:hAnsi="Arial" w:cs="Arial"/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ункт"/>
    <w:basedOn w:val="a1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3100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1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c">
    <w:name w:val="header"/>
    <w:basedOn w:val="a1"/>
    <w:link w:val="ad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1"/>
    <w:link w:val="af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OC Heading"/>
    <w:basedOn w:val="1"/>
    <w:next w:val="a1"/>
    <w:uiPriority w:val="39"/>
    <w:semiHidden/>
    <w:unhideWhenUsed/>
    <w:qFormat/>
    <w:rsid w:val="00E814EC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f1">
    <w:name w:val="Balloon Text"/>
    <w:basedOn w:val="a1"/>
    <w:link w:val="af2"/>
    <w:uiPriority w:val="99"/>
    <w:semiHidden/>
    <w:unhideWhenUsed/>
    <w:rsid w:val="00E81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E814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toc 3"/>
    <w:basedOn w:val="a1"/>
    <w:next w:val="a1"/>
    <w:autoRedefine/>
    <w:uiPriority w:val="39"/>
    <w:semiHidden/>
    <w:unhideWhenUsed/>
    <w:qFormat/>
    <w:rsid w:val="00E814EC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">
    <w:name w:val="m_Список"/>
    <w:basedOn w:val="a1"/>
    <w:rsid w:val="00E95950"/>
    <w:pPr>
      <w:numPr>
        <w:numId w:val="21"/>
      </w:numPr>
      <w:spacing w:line="240" w:lineRule="auto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92326E"/>
    <w:pPr>
      <w:ind w:left="720"/>
      <w:contextualSpacing/>
    </w:pPr>
  </w:style>
  <w:style w:type="character" w:styleId="af4">
    <w:name w:val="annotation reference"/>
    <w:basedOn w:val="a2"/>
    <w:uiPriority w:val="99"/>
    <w:semiHidden/>
    <w:unhideWhenUsed/>
    <w:rsid w:val="00AA7550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AA755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AA7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A755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A75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Подподпункт"/>
    <w:basedOn w:val="a1"/>
    <w:rsid w:val="00A8453D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0">
    <w:name w:val="Заголовок"/>
    <w:basedOn w:val="a1"/>
    <w:autoRedefine/>
    <w:rsid w:val="00A8453D"/>
    <w:pPr>
      <w:widowControl w:val="0"/>
      <w:numPr>
        <w:numId w:val="25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A8453D"/>
    <w:pPr>
      <w:numPr>
        <w:numId w:val="25"/>
      </w:numPr>
      <w:tabs>
        <w:tab w:val="clear" w:pos="2694"/>
        <w:tab w:val="num" w:pos="1701"/>
      </w:tabs>
      <w:spacing w:before="240" w:after="0"/>
      <w:ind w:left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A8453D"/>
    <w:pPr>
      <w:spacing w:after="120"/>
      <w:jc w:val="both"/>
    </w:pPr>
  </w:style>
  <w:style w:type="paragraph" w:customStyle="1" w:styleId="111">
    <w:name w:val="Стиль Заголовок 1 + 11 пт"/>
    <w:basedOn w:val="1"/>
    <w:rsid w:val="00001851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table" w:styleId="afa">
    <w:name w:val="Table Grid"/>
    <w:basedOn w:val="a3"/>
    <w:uiPriority w:val="59"/>
    <w:rsid w:val="0064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14E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931003"/>
    <w:rPr>
      <w:color w:val="0000FF"/>
      <w:u w:val="single"/>
    </w:rPr>
  </w:style>
  <w:style w:type="paragraph" w:styleId="a">
    <w:name w:val="List Number"/>
    <w:basedOn w:val="a1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1"/>
    <w:next w:val="a1"/>
    <w:autoRedefine/>
    <w:qFormat/>
    <w:rsid w:val="005E2D2D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rFonts w:ascii="Arial" w:hAnsi="Arial" w:cs="Arial"/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ункт"/>
    <w:basedOn w:val="a1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3100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1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c">
    <w:name w:val="header"/>
    <w:basedOn w:val="a1"/>
    <w:link w:val="ad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1"/>
    <w:link w:val="af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OC Heading"/>
    <w:basedOn w:val="1"/>
    <w:next w:val="a1"/>
    <w:uiPriority w:val="39"/>
    <w:semiHidden/>
    <w:unhideWhenUsed/>
    <w:qFormat/>
    <w:rsid w:val="00E814EC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f1">
    <w:name w:val="Balloon Text"/>
    <w:basedOn w:val="a1"/>
    <w:link w:val="af2"/>
    <w:uiPriority w:val="99"/>
    <w:semiHidden/>
    <w:unhideWhenUsed/>
    <w:rsid w:val="00E81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E814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toc 3"/>
    <w:basedOn w:val="a1"/>
    <w:next w:val="a1"/>
    <w:autoRedefine/>
    <w:uiPriority w:val="39"/>
    <w:semiHidden/>
    <w:unhideWhenUsed/>
    <w:qFormat/>
    <w:rsid w:val="00E814EC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">
    <w:name w:val="m_Список"/>
    <w:basedOn w:val="a1"/>
    <w:rsid w:val="00E95950"/>
    <w:pPr>
      <w:numPr>
        <w:numId w:val="21"/>
      </w:numPr>
      <w:spacing w:line="240" w:lineRule="auto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92326E"/>
    <w:pPr>
      <w:ind w:left="720"/>
      <w:contextualSpacing/>
    </w:pPr>
  </w:style>
  <w:style w:type="character" w:styleId="af4">
    <w:name w:val="annotation reference"/>
    <w:basedOn w:val="a2"/>
    <w:uiPriority w:val="99"/>
    <w:semiHidden/>
    <w:unhideWhenUsed/>
    <w:rsid w:val="00AA7550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AA755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AA7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A755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A75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Подподпункт"/>
    <w:basedOn w:val="a1"/>
    <w:rsid w:val="00A8453D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0">
    <w:name w:val="Заголовок"/>
    <w:basedOn w:val="a1"/>
    <w:autoRedefine/>
    <w:rsid w:val="00A8453D"/>
    <w:pPr>
      <w:widowControl w:val="0"/>
      <w:numPr>
        <w:numId w:val="25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A8453D"/>
    <w:pPr>
      <w:numPr>
        <w:numId w:val="25"/>
      </w:numPr>
      <w:tabs>
        <w:tab w:val="clear" w:pos="2694"/>
        <w:tab w:val="num" w:pos="1701"/>
      </w:tabs>
      <w:spacing w:before="240" w:after="0"/>
      <w:ind w:left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A8453D"/>
    <w:pPr>
      <w:spacing w:after="120"/>
      <w:jc w:val="both"/>
    </w:pPr>
  </w:style>
  <w:style w:type="paragraph" w:customStyle="1" w:styleId="111">
    <w:name w:val="Стиль Заголовок 1 + 11 пт"/>
    <w:basedOn w:val="1"/>
    <w:rsid w:val="00001851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table" w:styleId="afa">
    <w:name w:val="Table Grid"/>
    <w:basedOn w:val="a3"/>
    <w:uiPriority w:val="59"/>
    <w:rsid w:val="0064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once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filippova@konc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domanchuk@konc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429C-304D-41D2-9188-8F867F41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Филиппова Елена Александровна</cp:lastModifiedBy>
  <cp:revision>10</cp:revision>
  <cp:lastPrinted>2018-11-14T15:12:00Z</cp:lastPrinted>
  <dcterms:created xsi:type="dcterms:W3CDTF">2019-09-09T06:44:00Z</dcterms:created>
  <dcterms:modified xsi:type="dcterms:W3CDTF">2019-09-11T09:32:00Z</dcterms:modified>
</cp:coreProperties>
</file>