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08017" w14:textId="4B05F92D" w:rsidR="00E61DF3" w:rsidRPr="00D31E82" w:rsidRDefault="00E61DF3" w:rsidP="00E61DF3">
      <w:pPr>
        <w:spacing w:line="240" w:lineRule="auto"/>
        <w:rPr>
          <w:rFonts w:ascii="Arial" w:hAnsi="Arial" w:cs="Arial"/>
          <w:b/>
          <w:sz w:val="24"/>
          <w:szCs w:val="24"/>
        </w:rPr>
      </w:pPr>
    </w:p>
    <w:p w14:paraId="7C3EB6B0" w14:textId="77777777" w:rsidR="00E61DF3" w:rsidRPr="00D31E82" w:rsidRDefault="00E61DF3" w:rsidP="00E61DF3">
      <w:pPr>
        <w:ind w:firstLine="0"/>
        <w:jc w:val="center"/>
        <w:rPr>
          <w:rFonts w:ascii="Arial" w:hAnsi="Arial" w:cs="Arial"/>
          <w:b/>
          <w:sz w:val="24"/>
          <w:szCs w:val="24"/>
        </w:rPr>
      </w:pPr>
    </w:p>
    <w:p w14:paraId="0CF370F5" w14:textId="77777777" w:rsidR="00E61DF3" w:rsidRPr="00D31E82" w:rsidRDefault="00E61DF3" w:rsidP="00E61DF3">
      <w:pPr>
        <w:ind w:firstLine="0"/>
        <w:jc w:val="center"/>
        <w:rPr>
          <w:rFonts w:ascii="Arial" w:hAnsi="Arial" w:cs="Arial"/>
          <w:b/>
          <w:sz w:val="24"/>
          <w:szCs w:val="24"/>
        </w:rPr>
      </w:pPr>
    </w:p>
    <w:p w14:paraId="72411395" w14:textId="77777777" w:rsidR="00E61DF3" w:rsidRPr="00D31E82" w:rsidRDefault="00E61DF3" w:rsidP="00E61DF3">
      <w:pPr>
        <w:ind w:firstLine="0"/>
        <w:jc w:val="center"/>
        <w:rPr>
          <w:rFonts w:ascii="Arial" w:hAnsi="Arial" w:cs="Arial"/>
          <w:b/>
          <w:sz w:val="24"/>
          <w:szCs w:val="24"/>
        </w:rPr>
      </w:pPr>
    </w:p>
    <w:p w14:paraId="45993E41" w14:textId="77777777" w:rsidR="00E61DF3" w:rsidRPr="00D31E82" w:rsidRDefault="00E61DF3" w:rsidP="00E61DF3">
      <w:pPr>
        <w:ind w:firstLine="0"/>
        <w:jc w:val="center"/>
        <w:rPr>
          <w:rFonts w:ascii="Arial" w:hAnsi="Arial" w:cs="Arial"/>
          <w:b/>
          <w:sz w:val="24"/>
          <w:szCs w:val="24"/>
        </w:rPr>
      </w:pPr>
    </w:p>
    <w:p w14:paraId="22F618A9" w14:textId="77777777" w:rsidR="00E61DF3" w:rsidRPr="00D31E82" w:rsidRDefault="00E61DF3" w:rsidP="00E61DF3">
      <w:pPr>
        <w:ind w:firstLine="0"/>
        <w:jc w:val="center"/>
        <w:rPr>
          <w:rFonts w:ascii="Arial" w:hAnsi="Arial" w:cs="Arial"/>
          <w:b/>
          <w:sz w:val="24"/>
          <w:szCs w:val="24"/>
        </w:rPr>
      </w:pPr>
    </w:p>
    <w:p w14:paraId="561CC517" w14:textId="77777777" w:rsidR="00E61DF3" w:rsidRPr="00D31E82" w:rsidRDefault="00E61DF3" w:rsidP="00E61DF3">
      <w:pPr>
        <w:ind w:firstLine="0"/>
        <w:jc w:val="center"/>
        <w:rPr>
          <w:rFonts w:ascii="Arial" w:hAnsi="Arial" w:cs="Arial"/>
          <w:b/>
          <w:sz w:val="24"/>
          <w:szCs w:val="24"/>
        </w:rPr>
      </w:pPr>
    </w:p>
    <w:p w14:paraId="28C1D7F4" w14:textId="77777777" w:rsidR="00E61DF3" w:rsidRPr="00D31E82" w:rsidRDefault="00E61DF3" w:rsidP="00E61DF3">
      <w:pPr>
        <w:ind w:firstLine="0"/>
        <w:jc w:val="center"/>
        <w:rPr>
          <w:rFonts w:ascii="Arial" w:hAnsi="Arial" w:cs="Arial"/>
          <w:b/>
          <w:sz w:val="24"/>
          <w:szCs w:val="24"/>
        </w:rPr>
      </w:pPr>
    </w:p>
    <w:p w14:paraId="2F8661E4" w14:textId="77777777" w:rsidR="00E61DF3" w:rsidRPr="00D31E82" w:rsidRDefault="00E61DF3" w:rsidP="00E61DF3">
      <w:pPr>
        <w:ind w:firstLine="0"/>
        <w:jc w:val="center"/>
        <w:rPr>
          <w:rFonts w:ascii="Arial" w:hAnsi="Arial" w:cs="Arial"/>
          <w:b/>
          <w:sz w:val="24"/>
          <w:szCs w:val="24"/>
        </w:rPr>
      </w:pPr>
    </w:p>
    <w:p w14:paraId="51662EC9" w14:textId="77777777" w:rsidR="00E61DF3" w:rsidRPr="00D31E82" w:rsidRDefault="00E61DF3" w:rsidP="00E61DF3">
      <w:pPr>
        <w:ind w:firstLine="0"/>
        <w:jc w:val="center"/>
        <w:rPr>
          <w:rFonts w:ascii="Arial" w:hAnsi="Arial" w:cs="Arial"/>
          <w:b/>
          <w:sz w:val="24"/>
          <w:szCs w:val="24"/>
        </w:rPr>
      </w:pPr>
    </w:p>
    <w:p w14:paraId="581DAF62" w14:textId="77777777" w:rsidR="00E61DF3" w:rsidRPr="00D31E82" w:rsidRDefault="00E61DF3" w:rsidP="00E61DF3">
      <w:pPr>
        <w:ind w:firstLine="0"/>
        <w:jc w:val="center"/>
        <w:rPr>
          <w:rFonts w:ascii="Arial" w:hAnsi="Arial" w:cs="Arial"/>
          <w:b/>
          <w:sz w:val="24"/>
          <w:szCs w:val="24"/>
        </w:rPr>
      </w:pPr>
    </w:p>
    <w:p w14:paraId="05DE1EB1" w14:textId="77777777" w:rsidR="00E61DF3" w:rsidRPr="00D31E82" w:rsidRDefault="00E61DF3" w:rsidP="00E61DF3">
      <w:pPr>
        <w:ind w:firstLine="0"/>
        <w:jc w:val="center"/>
        <w:rPr>
          <w:rFonts w:ascii="Arial" w:hAnsi="Arial" w:cs="Arial"/>
          <w:b/>
          <w:sz w:val="24"/>
          <w:szCs w:val="24"/>
        </w:rPr>
      </w:pPr>
    </w:p>
    <w:p w14:paraId="354C28D8" w14:textId="77777777" w:rsidR="00E61DF3" w:rsidRPr="00D31E82" w:rsidRDefault="00E61DF3" w:rsidP="00E61DF3">
      <w:pPr>
        <w:ind w:firstLine="0"/>
        <w:jc w:val="center"/>
        <w:rPr>
          <w:rFonts w:ascii="Arial" w:hAnsi="Arial" w:cs="Arial"/>
          <w:b/>
          <w:sz w:val="24"/>
          <w:szCs w:val="24"/>
        </w:rPr>
      </w:pPr>
    </w:p>
    <w:p w14:paraId="45C7B751" w14:textId="35D0C279" w:rsidR="00E61DF3" w:rsidRPr="00D31E82" w:rsidRDefault="00E61DF3" w:rsidP="00FD1A52">
      <w:pPr>
        <w:ind w:firstLine="0"/>
        <w:jc w:val="center"/>
        <w:rPr>
          <w:rFonts w:ascii="Arial" w:hAnsi="Arial" w:cs="Arial"/>
          <w:b/>
          <w:sz w:val="24"/>
          <w:szCs w:val="24"/>
        </w:rPr>
      </w:pPr>
      <w:r w:rsidRPr="00D31E82">
        <w:rPr>
          <w:rFonts w:ascii="Arial" w:hAnsi="Arial" w:cs="Arial"/>
          <w:b/>
          <w:sz w:val="24"/>
          <w:szCs w:val="24"/>
        </w:rPr>
        <w:t>ДОКУМЕНТАЦИЯ</w:t>
      </w:r>
    </w:p>
    <w:p w14:paraId="19D077E5" w14:textId="77777777" w:rsidR="008A4CC8" w:rsidRPr="00D31E82" w:rsidRDefault="008A4CC8" w:rsidP="00FD1A52">
      <w:pPr>
        <w:ind w:firstLine="0"/>
        <w:jc w:val="center"/>
        <w:rPr>
          <w:rFonts w:ascii="Arial" w:hAnsi="Arial" w:cs="Arial"/>
          <w:b/>
          <w:sz w:val="24"/>
          <w:szCs w:val="24"/>
        </w:rPr>
      </w:pPr>
    </w:p>
    <w:p w14:paraId="6D943B05" w14:textId="77777777" w:rsidR="00E61DF3" w:rsidRPr="00D31E82" w:rsidRDefault="00E61DF3" w:rsidP="00FD1A52">
      <w:pPr>
        <w:widowControl w:val="0"/>
        <w:ind w:firstLine="0"/>
        <w:jc w:val="center"/>
        <w:rPr>
          <w:rFonts w:ascii="Arial" w:hAnsi="Arial" w:cs="Arial"/>
          <w:sz w:val="24"/>
          <w:szCs w:val="24"/>
        </w:rPr>
      </w:pPr>
    </w:p>
    <w:p w14:paraId="6AA91CCF" w14:textId="37CBD4A1" w:rsidR="00191CAD" w:rsidRPr="00D31E82" w:rsidRDefault="00191CAD" w:rsidP="00FD1A52">
      <w:pPr>
        <w:ind w:firstLine="0"/>
        <w:jc w:val="center"/>
        <w:rPr>
          <w:rFonts w:ascii="Arial" w:hAnsi="Arial" w:cs="Arial"/>
          <w:b/>
          <w:bCs/>
          <w:sz w:val="24"/>
          <w:szCs w:val="24"/>
        </w:rPr>
      </w:pPr>
      <w:r w:rsidRPr="00D31E82">
        <w:rPr>
          <w:rFonts w:ascii="Arial" w:hAnsi="Arial" w:cs="Arial"/>
          <w:b/>
          <w:bCs/>
          <w:sz w:val="24"/>
          <w:szCs w:val="24"/>
        </w:rPr>
        <w:t xml:space="preserve">по проведению открытого </w:t>
      </w:r>
      <w:r w:rsidR="00E61DF3" w:rsidRPr="00D31E82">
        <w:rPr>
          <w:rFonts w:ascii="Arial" w:hAnsi="Arial" w:cs="Arial"/>
          <w:b/>
          <w:bCs/>
          <w:sz w:val="24"/>
          <w:szCs w:val="24"/>
        </w:rPr>
        <w:t xml:space="preserve">запроса </w:t>
      </w:r>
      <w:r w:rsidR="00D060C1" w:rsidRPr="00D31E82">
        <w:rPr>
          <w:rFonts w:ascii="Arial" w:hAnsi="Arial" w:cs="Arial"/>
          <w:b/>
          <w:bCs/>
          <w:sz w:val="24"/>
          <w:szCs w:val="24"/>
        </w:rPr>
        <w:t xml:space="preserve">предложений </w:t>
      </w:r>
    </w:p>
    <w:p w14:paraId="74C323E9" w14:textId="77777777" w:rsidR="00E61DF3" w:rsidRPr="00D31E82" w:rsidRDefault="00191CAD" w:rsidP="00FD1A52">
      <w:pPr>
        <w:ind w:firstLine="0"/>
        <w:jc w:val="center"/>
        <w:rPr>
          <w:rFonts w:ascii="Arial" w:hAnsi="Arial" w:cs="Arial"/>
          <w:b/>
          <w:bCs/>
          <w:sz w:val="24"/>
          <w:szCs w:val="24"/>
        </w:rPr>
      </w:pPr>
      <w:r w:rsidRPr="00D31E82">
        <w:rPr>
          <w:rFonts w:ascii="Arial" w:hAnsi="Arial" w:cs="Arial"/>
          <w:b/>
          <w:bCs/>
          <w:sz w:val="24"/>
          <w:szCs w:val="24"/>
        </w:rPr>
        <w:t>(продажа коммерческая)</w:t>
      </w:r>
    </w:p>
    <w:p w14:paraId="280A0525" w14:textId="187F6528" w:rsidR="004147DA" w:rsidRPr="00D31E82" w:rsidRDefault="00E61DF3" w:rsidP="00FD1A52">
      <w:pPr>
        <w:ind w:firstLine="0"/>
        <w:jc w:val="center"/>
        <w:rPr>
          <w:rFonts w:ascii="Arial" w:hAnsi="Arial" w:cs="Arial"/>
          <w:b/>
          <w:bCs/>
          <w:sz w:val="24"/>
          <w:szCs w:val="24"/>
        </w:rPr>
      </w:pPr>
      <w:r w:rsidRPr="00D31E82">
        <w:rPr>
          <w:rFonts w:ascii="Arial" w:hAnsi="Arial" w:cs="Arial"/>
          <w:b/>
          <w:bCs/>
          <w:sz w:val="24"/>
          <w:szCs w:val="24"/>
        </w:rPr>
        <w:t xml:space="preserve">на право заключения договора </w:t>
      </w:r>
      <w:r w:rsidR="009E3D70">
        <w:rPr>
          <w:rFonts w:ascii="Arial" w:hAnsi="Arial" w:cs="Arial"/>
          <w:b/>
          <w:bCs/>
          <w:sz w:val="24"/>
          <w:szCs w:val="24"/>
        </w:rPr>
        <w:t>поставки</w:t>
      </w:r>
      <w:r w:rsidR="00191CAD" w:rsidRPr="00D31E82">
        <w:rPr>
          <w:rFonts w:ascii="Arial" w:hAnsi="Arial" w:cs="Arial"/>
          <w:b/>
          <w:bCs/>
          <w:sz w:val="24"/>
          <w:szCs w:val="24"/>
        </w:rPr>
        <w:t xml:space="preserve"> </w:t>
      </w:r>
    </w:p>
    <w:p w14:paraId="7D45A55D" w14:textId="40A9C7A0" w:rsidR="00E61DF3" w:rsidRPr="00D31E82" w:rsidRDefault="00191CAD" w:rsidP="00FD1A52">
      <w:pPr>
        <w:ind w:firstLine="0"/>
        <w:jc w:val="center"/>
        <w:rPr>
          <w:rFonts w:ascii="Arial" w:hAnsi="Arial" w:cs="Arial"/>
          <w:b/>
          <w:bCs/>
          <w:sz w:val="24"/>
          <w:szCs w:val="24"/>
        </w:rPr>
      </w:pPr>
      <w:r w:rsidRPr="00D31E82">
        <w:rPr>
          <w:rFonts w:ascii="Arial" w:hAnsi="Arial" w:cs="Arial"/>
          <w:b/>
          <w:bCs/>
          <w:sz w:val="24"/>
          <w:szCs w:val="24"/>
        </w:rPr>
        <w:t xml:space="preserve">лома </w:t>
      </w:r>
      <w:r w:rsidR="00044F98" w:rsidRPr="00D31E82">
        <w:rPr>
          <w:rFonts w:ascii="Arial" w:hAnsi="Arial" w:cs="Arial"/>
          <w:b/>
          <w:bCs/>
          <w:sz w:val="24"/>
          <w:szCs w:val="24"/>
        </w:rPr>
        <w:t>железа</w:t>
      </w:r>
      <w:r w:rsidR="004147DA" w:rsidRPr="00D31E82">
        <w:rPr>
          <w:rFonts w:ascii="Arial" w:hAnsi="Arial" w:cs="Arial"/>
          <w:b/>
          <w:bCs/>
          <w:sz w:val="24"/>
          <w:szCs w:val="24"/>
        </w:rPr>
        <w:t xml:space="preserve"> (ЛОТ № 1)</w:t>
      </w:r>
      <w:r w:rsidR="00044F98" w:rsidRPr="00D31E82">
        <w:rPr>
          <w:rFonts w:ascii="Arial" w:hAnsi="Arial" w:cs="Arial"/>
          <w:b/>
          <w:bCs/>
          <w:sz w:val="24"/>
          <w:szCs w:val="24"/>
        </w:rPr>
        <w:t xml:space="preserve"> и лома алюминия</w:t>
      </w:r>
      <w:r w:rsidR="002A224A" w:rsidRPr="00D31E82">
        <w:rPr>
          <w:rFonts w:ascii="Arial" w:hAnsi="Arial" w:cs="Arial"/>
          <w:b/>
          <w:bCs/>
          <w:sz w:val="24"/>
          <w:szCs w:val="24"/>
        </w:rPr>
        <w:t xml:space="preserve"> </w:t>
      </w:r>
      <w:r w:rsidR="004147DA" w:rsidRPr="00D31E82">
        <w:rPr>
          <w:rFonts w:ascii="Arial" w:hAnsi="Arial" w:cs="Arial"/>
          <w:b/>
          <w:bCs/>
          <w:sz w:val="24"/>
          <w:szCs w:val="24"/>
        </w:rPr>
        <w:t>(ЛОТ № 2)</w:t>
      </w:r>
    </w:p>
    <w:p w14:paraId="73E5ED93" w14:textId="77777777" w:rsidR="00E61DF3" w:rsidRPr="00D31E82" w:rsidRDefault="00E61DF3" w:rsidP="00FD1A52">
      <w:pPr>
        <w:ind w:firstLine="0"/>
        <w:jc w:val="center"/>
        <w:rPr>
          <w:rFonts w:ascii="Arial" w:hAnsi="Arial" w:cs="Arial"/>
          <w:b/>
          <w:bCs/>
          <w:sz w:val="24"/>
          <w:szCs w:val="24"/>
        </w:rPr>
      </w:pPr>
    </w:p>
    <w:p w14:paraId="56D805EE" w14:textId="77777777" w:rsidR="00E61DF3" w:rsidRPr="00D31E82" w:rsidRDefault="00E61DF3" w:rsidP="00FD1A52">
      <w:pPr>
        <w:ind w:firstLine="0"/>
        <w:jc w:val="center"/>
        <w:rPr>
          <w:rFonts w:ascii="Arial" w:hAnsi="Arial" w:cs="Arial"/>
          <w:b/>
          <w:bCs/>
          <w:sz w:val="24"/>
          <w:szCs w:val="24"/>
        </w:rPr>
      </w:pPr>
    </w:p>
    <w:p w14:paraId="38685A19" w14:textId="77777777" w:rsidR="00E61DF3" w:rsidRPr="00D31E82" w:rsidRDefault="00E61DF3" w:rsidP="00FD1A52">
      <w:pPr>
        <w:ind w:firstLine="0"/>
        <w:jc w:val="center"/>
        <w:rPr>
          <w:rFonts w:ascii="Arial" w:hAnsi="Arial" w:cs="Arial"/>
          <w:b/>
          <w:bCs/>
          <w:sz w:val="24"/>
          <w:szCs w:val="24"/>
        </w:rPr>
      </w:pPr>
    </w:p>
    <w:p w14:paraId="1655345F" w14:textId="77777777" w:rsidR="00E61DF3" w:rsidRPr="00D31E82" w:rsidRDefault="00E61DF3" w:rsidP="00FD1A52">
      <w:pPr>
        <w:ind w:firstLine="0"/>
        <w:jc w:val="center"/>
        <w:rPr>
          <w:rFonts w:ascii="Arial" w:hAnsi="Arial" w:cs="Arial"/>
          <w:b/>
          <w:bCs/>
          <w:sz w:val="24"/>
          <w:szCs w:val="24"/>
        </w:rPr>
      </w:pPr>
    </w:p>
    <w:p w14:paraId="5DC6D855" w14:textId="77777777" w:rsidR="00E61DF3" w:rsidRPr="00D31E82" w:rsidRDefault="00E61DF3" w:rsidP="00FD1A52">
      <w:pPr>
        <w:ind w:firstLine="0"/>
        <w:jc w:val="center"/>
        <w:rPr>
          <w:rFonts w:ascii="Arial" w:hAnsi="Arial" w:cs="Arial"/>
          <w:b/>
          <w:bCs/>
          <w:sz w:val="24"/>
          <w:szCs w:val="24"/>
        </w:rPr>
      </w:pPr>
    </w:p>
    <w:p w14:paraId="30661B15" w14:textId="77777777" w:rsidR="00E61DF3" w:rsidRPr="00D31E82" w:rsidRDefault="00E61DF3"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5829C52D" w14:textId="77777777" w:rsidR="00E61DF3" w:rsidRPr="00D31E82" w:rsidRDefault="00E61DF3"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557E334D" w14:textId="77777777" w:rsidR="00E61DF3" w:rsidRPr="00D31E82" w:rsidRDefault="00E61DF3"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6582F6A6" w14:textId="77777777" w:rsidR="00E61DF3" w:rsidRPr="00D31E82"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D31E82">
        <w:rPr>
          <w:rFonts w:ascii="Arial" w:hAnsi="Arial" w:cs="Arial"/>
          <w:b/>
          <w:bCs/>
          <w:iCs/>
          <w:color w:val="000000"/>
          <w:w w:val="108"/>
          <w:sz w:val="24"/>
          <w:szCs w:val="24"/>
        </w:rPr>
        <w:t xml:space="preserve">Настоящая документация является неотъемлемой частью </w:t>
      </w:r>
    </w:p>
    <w:p w14:paraId="6C3D2ACC" w14:textId="1EAF1711" w:rsidR="00E61DF3" w:rsidRPr="00D31E82" w:rsidRDefault="00E57FF6"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D31E82">
        <w:rPr>
          <w:rFonts w:ascii="Arial" w:hAnsi="Arial" w:cs="Arial"/>
          <w:b/>
          <w:bCs/>
          <w:iCs/>
          <w:color w:val="000000"/>
          <w:w w:val="108"/>
          <w:sz w:val="24"/>
          <w:szCs w:val="24"/>
        </w:rPr>
        <w:t xml:space="preserve">Извещения </w:t>
      </w:r>
      <w:r w:rsidR="00E61DF3" w:rsidRPr="00D31E82">
        <w:rPr>
          <w:rFonts w:ascii="Arial" w:hAnsi="Arial" w:cs="Arial"/>
          <w:b/>
          <w:bCs/>
          <w:iCs/>
          <w:color w:val="000000"/>
          <w:w w:val="108"/>
          <w:sz w:val="24"/>
          <w:szCs w:val="24"/>
        </w:rPr>
        <w:t>о проведении процедуры</w:t>
      </w:r>
      <w:r w:rsidR="009E3D70" w:rsidRPr="009E3D70">
        <w:t xml:space="preserve"> </w:t>
      </w:r>
      <w:r w:rsidR="009E3D70" w:rsidRPr="009E3D70">
        <w:rPr>
          <w:rFonts w:ascii="Arial" w:hAnsi="Arial" w:cs="Arial"/>
          <w:b/>
          <w:bCs/>
          <w:iCs/>
          <w:color w:val="000000"/>
          <w:w w:val="108"/>
          <w:sz w:val="24"/>
          <w:szCs w:val="24"/>
        </w:rPr>
        <w:t>открытого запроса предложений (продажа коммерческая)</w:t>
      </w:r>
    </w:p>
    <w:p w14:paraId="019FD4EA" w14:textId="77777777" w:rsidR="00E61DF3" w:rsidRPr="00D31E82" w:rsidRDefault="00E61DF3" w:rsidP="00FD1A52">
      <w:pPr>
        <w:widowControl w:val="0"/>
        <w:spacing w:before="120" w:after="120"/>
        <w:ind w:firstLine="0"/>
        <w:outlineLvl w:val="0"/>
        <w:rPr>
          <w:rFonts w:ascii="Arial" w:hAnsi="Arial" w:cs="Arial"/>
          <w:b/>
          <w:bCs/>
          <w:sz w:val="24"/>
          <w:szCs w:val="24"/>
        </w:rPr>
      </w:pPr>
    </w:p>
    <w:p w14:paraId="6BB7D1C6" w14:textId="77777777" w:rsidR="00E61DF3" w:rsidRPr="00D31E82" w:rsidRDefault="00E61DF3" w:rsidP="00FD1A52">
      <w:pPr>
        <w:ind w:firstLine="0"/>
        <w:jc w:val="center"/>
        <w:rPr>
          <w:rFonts w:ascii="Arial" w:hAnsi="Arial" w:cs="Arial"/>
          <w:sz w:val="24"/>
          <w:szCs w:val="24"/>
        </w:rPr>
      </w:pPr>
    </w:p>
    <w:p w14:paraId="05F77EB0" w14:textId="77777777" w:rsidR="00E61DF3" w:rsidRPr="00D31E82" w:rsidRDefault="00E61DF3" w:rsidP="00FD1A52">
      <w:pPr>
        <w:ind w:firstLine="0"/>
        <w:jc w:val="center"/>
        <w:rPr>
          <w:rFonts w:ascii="Arial" w:hAnsi="Arial" w:cs="Arial"/>
          <w:sz w:val="24"/>
          <w:szCs w:val="24"/>
        </w:rPr>
      </w:pPr>
    </w:p>
    <w:p w14:paraId="02C3D838" w14:textId="77777777" w:rsidR="00191CAD" w:rsidRPr="00D31E82" w:rsidRDefault="00191CAD" w:rsidP="00FD1A52">
      <w:pPr>
        <w:ind w:firstLine="0"/>
        <w:jc w:val="center"/>
        <w:rPr>
          <w:rFonts w:ascii="Arial" w:hAnsi="Arial" w:cs="Arial"/>
          <w:sz w:val="24"/>
          <w:szCs w:val="24"/>
        </w:rPr>
      </w:pPr>
    </w:p>
    <w:p w14:paraId="2E4A8B40" w14:textId="77777777" w:rsidR="00191CAD" w:rsidRPr="00D31E82" w:rsidRDefault="00191CAD" w:rsidP="00FD1A52">
      <w:pPr>
        <w:ind w:firstLine="0"/>
        <w:jc w:val="center"/>
        <w:rPr>
          <w:rFonts w:ascii="Arial" w:hAnsi="Arial" w:cs="Arial"/>
          <w:sz w:val="24"/>
          <w:szCs w:val="24"/>
        </w:rPr>
      </w:pPr>
    </w:p>
    <w:p w14:paraId="7CCCE4D9" w14:textId="77777777" w:rsidR="00191CAD" w:rsidRPr="00D31E82" w:rsidRDefault="00191CAD" w:rsidP="00FD1A52">
      <w:pPr>
        <w:ind w:firstLine="0"/>
        <w:jc w:val="center"/>
        <w:rPr>
          <w:rFonts w:ascii="Arial" w:hAnsi="Arial" w:cs="Arial"/>
          <w:sz w:val="24"/>
          <w:szCs w:val="24"/>
        </w:rPr>
      </w:pPr>
    </w:p>
    <w:p w14:paraId="5B745E6E" w14:textId="77777777" w:rsidR="00E61DF3" w:rsidRPr="00D31E82" w:rsidRDefault="00E61DF3" w:rsidP="00FD1A52">
      <w:pPr>
        <w:ind w:firstLine="0"/>
        <w:jc w:val="center"/>
        <w:rPr>
          <w:rFonts w:ascii="Arial" w:hAnsi="Arial" w:cs="Arial"/>
          <w:sz w:val="24"/>
          <w:szCs w:val="24"/>
        </w:rPr>
      </w:pPr>
    </w:p>
    <w:p w14:paraId="1A5776B5" w14:textId="77777777" w:rsidR="00191CAD" w:rsidRPr="00D31E82" w:rsidRDefault="00191CAD" w:rsidP="00FD1A52">
      <w:pPr>
        <w:ind w:firstLine="0"/>
        <w:jc w:val="center"/>
        <w:rPr>
          <w:rFonts w:ascii="Arial" w:hAnsi="Arial" w:cs="Arial"/>
          <w:sz w:val="24"/>
          <w:szCs w:val="24"/>
        </w:rPr>
      </w:pPr>
      <w:proofErr w:type="spellStart"/>
      <w:r w:rsidRPr="00D31E82">
        <w:rPr>
          <w:rFonts w:ascii="Arial" w:hAnsi="Arial" w:cs="Arial"/>
          <w:sz w:val="24"/>
          <w:szCs w:val="24"/>
        </w:rPr>
        <w:t>г.Москва</w:t>
      </w:r>
      <w:proofErr w:type="spellEnd"/>
    </w:p>
    <w:p w14:paraId="2871C1F1" w14:textId="77777777" w:rsidR="00E61DF3" w:rsidRPr="00D31E82" w:rsidRDefault="00191CAD" w:rsidP="00FD1A52">
      <w:pPr>
        <w:ind w:firstLine="0"/>
        <w:jc w:val="center"/>
        <w:rPr>
          <w:rFonts w:ascii="Arial" w:hAnsi="Arial" w:cs="Arial"/>
          <w:sz w:val="24"/>
          <w:szCs w:val="24"/>
        </w:rPr>
      </w:pPr>
      <w:r w:rsidRPr="00D31E82">
        <w:rPr>
          <w:rFonts w:ascii="Arial" w:hAnsi="Arial" w:cs="Arial"/>
          <w:sz w:val="24"/>
          <w:szCs w:val="24"/>
        </w:rPr>
        <w:t>2020г.</w:t>
      </w:r>
      <w:r w:rsidR="00E61DF3" w:rsidRPr="00D31E82">
        <w:rPr>
          <w:rFonts w:ascii="Arial" w:hAnsi="Arial" w:cs="Arial"/>
          <w:sz w:val="24"/>
          <w:szCs w:val="24"/>
        </w:rPr>
        <w:t xml:space="preserve"> </w:t>
      </w:r>
    </w:p>
    <w:p w14:paraId="2F29F944" w14:textId="77777777" w:rsidR="00E61DF3" w:rsidRPr="00D31E82" w:rsidRDefault="00E61DF3" w:rsidP="00E61DF3">
      <w:pPr>
        <w:pageBreakBefore/>
        <w:spacing w:before="100" w:beforeAutospacing="1" w:after="100" w:afterAutospacing="1"/>
        <w:ind w:firstLine="0"/>
        <w:jc w:val="center"/>
        <w:rPr>
          <w:rFonts w:ascii="Arial" w:hAnsi="Arial" w:cs="Arial"/>
          <w:b/>
          <w:sz w:val="24"/>
          <w:szCs w:val="24"/>
        </w:rPr>
      </w:pPr>
      <w:r w:rsidRPr="00D31E82">
        <w:rPr>
          <w:rFonts w:ascii="Arial" w:hAnsi="Arial" w:cs="Arial"/>
          <w:b/>
          <w:sz w:val="24"/>
          <w:szCs w:val="24"/>
        </w:rPr>
        <w:lastRenderedPageBreak/>
        <w:t>Оглавление</w:t>
      </w:r>
    </w:p>
    <w:p w14:paraId="784C80D0" w14:textId="596D7ED5" w:rsidR="00E61DF3" w:rsidRPr="00D31E82" w:rsidRDefault="00282B22" w:rsidP="00E61DF3">
      <w:pPr>
        <w:pStyle w:val="22"/>
        <w:tabs>
          <w:tab w:val="clear" w:pos="1260"/>
          <w:tab w:val="left" w:pos="709"/>
          <w:tab w:val="left" w:pos="1680"/>
          <w:tab w:val="right" w:leader="dot" w:pos="10762"/>
        </w:tabs>
        <w:ind w:right="-1"/>
        <w:rPr>
          <w:rFonts w:ascii="Arial" w:hAnsi="Arial" w:cs="Arial"/>
          <w:szCs w:val="24"/>
        </w:rPr>
      </w:pPr>
      <w:r w:rsidRPr="00D31E82">
        <w:rPr>
          <w:rFonts w:ascii="Arial" w:hAnsi="Arial" w:cs="Arial"/>
          <w:b w:val="0"/>
          <w:szCs w:val="24"/>
        </w:rPr>
        <w:fldChar w:fldCharType="begin"/>
      </w:r>
      <w:r w:rsidR="00E61DF3" w:rsidRPr="00D31E82">
        <w:rPr>
          <w:rFonts w:ascii="Arial" w:hAnsi="Arial" w:cs="Arial"/>
          <w:szCs w:val="24"/>
        </w:rPr>
        <w:instrText xml:space="preserve"> TOC \o "1-3" \h \z \u </w:instrText>
      </w:r>
      <w:r w:rsidRPr="00D31E82">
        <w:rPr>
          <w:rFonts w:ascii="Arial" w:hAnsi="Arial" w:cs="Arial"/>
          <w:b w:val="0"/>
          <w:szCs w:val="24"/>
        </w:rPr>
        <w:fldChar w:fldCharType="separate"/>
      </w:r>
      <w:hyperlink w:anchor="_Toc251847610" w:history="1">
        <w:r w:rsidR="00E61DF3" w:rsidRPr="00D31E82">
          <w:rPr>
            <w:rFonts w:ascii="Arial" w:hAnsi="Arial" w:cs="Arial"/>
            <w:szCs w:val="24"/>
          </w:rPr>
          <w:t>1. Общие положения</w:t>
        </w:r>
        <w:r w:rsidR="00E61DF3" w:rsidRPr="00D31E82">
          <w:rPr>
            <w:rFonts w:ascii="Arial" w:hAnsi="Arial" w:cs="Arial"/>
            <w:webHidden/>
            <w:szCs w:val="24"/>
          </w:rPr>
          <w:tab/>
        </w:r>
        <w:r w:rsidRPr="00D31E82">
          <w:rPr>
            <w:rFonts w:ascii="Arial" w:hAnsi="Arial" w:cs="Arial"/>
            <w:b w:val="0"/>
            <w:webHidden/>
            <w:szCs w:val="24"/>
          </w:rPr>
          <w:fldChar w:fldCharType="begin"/>
        </w:r>
        <w:r w:rsidR="00E61DF3" w:rsidRPr="00D31E82">
          <w:rPr>
            <w:rFonts w:ascii="Arial" w:hAnsi="Arial" w:cs="Arial"/>
            <w:webHidden/>
            <w:szCs w:val="24"/>
          </w:rPr>
          <w:instrText xml:space="preserve"> PAGEREF _Toc251847610 \h </w:instrText>
        </w:r>
        <w:r w:rsidRPr="00D31E82">
          <w:rPr>
            <w:rFonts w:ascii="Arial" w:hAnsi="Arial" w:cs="Arial"/>
            <w:b w:val="0"/>
            <w:webHidden/>
            <w:szCs w:val="24"/>
          </w:rPr>
        </w:r>
        <w:r w:rsidRPr="00D31E82">
          <w:rPr>
            <w:rFonts w:ascii="Arial" w:hAnsi="Arial" w:cs="Arial"/>
            <w:b w:val="0"/>
            <w:webHidden/>
            <w:szCs w:val="24"/>
          </w:rPr>
          <w:fldChar w:fldCharType="separate"/>
        </w:r>
        <w:r w:rsidR="00D060C1" w:rsidRPr="00D31E82">
          <w:rPr>
            <w:rFonts w:ascii="Arial" w:hAnsi="Arial" w:cs="Arial"/>
            <w:webHidden/>
            <w:szCs w:val="24"/>
          </w:rPr>
          <w:t>3</w:t>
        </w:r>
        <w:r w:rsidRPr="00D31E82">
          <w:rPr>
            <w:rFonts w:ascii="Arial" w:hAnsi="Arial" w:cs="Arial"/>
            <w:b w:val="0"/>
            <w:webHidden/>
            <w:szCs w:val="24"/>
          </w:rPr>
          <w:fldChar w:fldCharType="end"/>
        </w:r>
      </w:hyperlink>
    </w:p>
    <w:p w14:paraId="29F6A6F9" w14:textId="35EC0E9E" w:rsidR="00E61DF3" w:rsidRPr="00D31E82" w:rsidRDefault="009416E4" w:rsidP="00E61DF3">
      <w:pPr>
        <w:pStyle w:val="22"/>
        <w:tabs>
          <w:tab w:val="clear" w:pos="1260"/>
          <w:tab w:val="left" w:pos="709"/>
          <w:tab w:val="left" w:pos="1680"/>
          <w:tab w:val="right" w:leader="dot" w:pos="10762"/>
        </w:tabs>
        <w:ind w:right="-1"/>
        <w:rPr>
          <w:rFonts w:ascii="Arial" w:hAnsi="Arial" w:cs="Arial"/>
          <w:szCs w:val="24"/>
        </w:rPr>
      </w:pPr>
      <w:hyperlink w:anchor="_Toc251847611" w:history="1">
        <w:r w:rsidR="00E61DF3" w:rsidRPr="00D31E82">
          <w:rPr>
            <w:rFonts w:ascii="Arial" w:hAnsi="Arial" w:cs="Arial"/>
            <w:szCs w:val="24"/>
          </w:rPr>
          <w:t>2.</w:t>
        </w:r>
        <w:r w:rsidR="00FD1A52" w:rsidRPr="00D31E82">
          <w:rPr>
            <w:rFonts w:ascii="Arial" w:hAnsi="Arial" w:cs="Arial"/>
            <w:szCs w:val="24"/>
          </w:rPr>
          <w:t xml:space="preserve"> </w:t>
        </w:r>
        <w:r w:rsidR="00E61DF3" w:rsidRPr="00D31E82">
          <w:rPr>
            <w:rFonts w:ascii="Arial" w:hAnsi="Arial" w:cs="Arial"/>
            <w:szCs w:val="24"/>
          </w:rPr>
          <w:t xml:space="preserve">Предмет </w:t>
        </w:r>
        <w:r w:rsidR="00887E85" w:rsidRPr="00D31E82">
          <w:rPr>
            <w:rFonts w:ascii="Arial" w:hAnsi="Arial" w:cs="Arial"/>
            <w:szCs w:val="24"/>
          </w:rPr>
          <w:t>продажи</w:t>
        </w:r>
        <w:r w:rsidR="00E61DF3" w:rsidRPr="00D31E82">
          <w:rPr>
            <w:rFonts w:ascii="Arial" w:hAnsi="Arial" w:cs="Arial"/>
            <w:webHidden/>
            <w:szCs w:val="24"/>
          </w:rPr>
          <w:tab/>
        </w:r>
        <w:r w:rsidR="00282B22" w:rsidRPr="00D31E82">
          <w:rPr>
            <w:rFonts w:ascii="Arial" w:hAnsi="Arial" w:cs="Arial"/>
            <w:b w:val="0"/>
            <w:webHidden/>
            <w:szCs w:val="24"/>
          </w:rPr>
          <w:fldChar w:fldCharType="begin"/>
        </w:r>
        <w:r w:rsidR="00E61DF3" w:rsidRPr="00D31E82">
          <w:rPr>
            <w:rFonts w:ascii="Arial" w:hAnsi="Arial" w:cs="Arial"/>
            <w:webHidden/>
            <w:szCs w:val="24"/>
          </w:rPr>
          <w:instrText xml:space="preserve"> PAGEREF _Toc251847611 \h </w:instrText>
        </w:r>
        <w:r w:rsidR="00282B22" w:rsidRPr="00D31E82">
          <w:rPr>
            <w:rFonts w:ascii="Arial" w:hAnsi="Arial" w:cs="Arial"/>
            <w:b w:val="0"/>
            <w:webHidden/>
            <w:szCs w:val="24"/>
          </w:rPr>
        </w:r>
        <w:r w:rsidR="00282B22" w:rsidRPr="00D31E82">
          <w:rPr>
            <w:rFonts w:ascii="Arial" w:hAnsi="Arial" w:cs="Arial"/>
            <w:b w:val="0"/>
            <w:webHidden/>
            <w:szCs w:val="24"/>
          </w:rPr>
          <w:fldChar w:fldCharType="separate"/>
        </w:r>
        <w:r w:rsidR="00D060C1" w:rsidRPr="00D31E82">
          <w:rPr>
            <w:rFonts w:ascii="Arial" w:hAnsi="Arial" w:cs="Arial"/>
            <w:webHidden/>
            <w:szCs w:val="24"/>
          </w:rPr>
          <w:t>5</w:t>
        </w:r>
        <w:r w:rsidR="00282B22" w:rsidRPr="00D31E82">
          <w:rPr>
            <w:rFonts w:ascii="Arial" w:hAnsi="Arial" w:cs="Arial"/>
            <w:b w:val="0"/>
            <w:webHidden/>
            <w:szCs w:val="24"/>
          </w:rPr>
          <w:fldChar w:fldCharType="end"/>
        </w:r>
      </w:hyperlink>
    </w:p>
    <w:p w14:paraId="76705839" w14:textId="1D9EE6C0" w:rsidR="00E61DF3" w:rsidRPr="00D31E82" w:rsidRDefault="009416E4" w:rsidP="00E61DF3">
      <w:pPr>
        <w:pStyle w:val="22"/>
        <w:tabs>
          <w:tab w:val="clear" w:pos="1260"/>
          <w:tab w:val="left" w:pos="709"/>
          <w:tab w:val="left" w:pos="1680"/>
          <w:tab w:val="right" w:leader="dot" w:pos="10762"/>
        </w:tabs>
        <w:ind w:right="-1"/>
        <w:rPr>
          <w:rFonts w:ascii="Arial" w:hAnsi="Arial" w:cs="Arial"/>
          <w:szCs w:val="24"/>
        </w:rPr>
      </w:pPr>
      <w:hyperlink w:anchor="_Toc251847612" w:history="1">
        <w:r w:rsidR="00E61DF3" w:rsidRPr="00D31E82">
          <w:rPr>
            <w:rFonts w:ascii="Arial" w:hAnsi="Arial" w:cs="Arial"/>
            <w:szCs w:val="24"/>
          </w:rPr>
          <w:t>2.1</w:t>
        </w:r>
        <w:r w:rsidR="00E61DF3" w:rsidRPr="00D31E82">
          <w:rPr>
            <w:rFonts w:ascii="Arial" w:hAnsi="Arial" w:cs="Arial"/>
            <w:szCs w:val="24"/>
          </w:rPr>
          <w:tab/>
          <w:t>Техническая часть</w:t>
        </w:r>
        <w:r w:rsidR="00E61DF3" w:rsidRPr="00D31E82">
          <w:rPr>
            <w:rFonts w:ascii="Arial" w:hAnsi="Arial" w:cs="Arial"/>
            <w:webHidden/>
            <w:szCs w:val="24"/>
          </w:rPr>
          <w:tab/>
        </w:r>
        <w:r w:rsidR="00282B22" w:rsidRPr="00D31E82">
          <w:rPr>
            <w:rFonts w:ascii="Arial" w:hAnsi="Arial" w:cs="Arial"/>
            <w:b w:val="0"/>
            <w:webHidden/>
            <w:szCs w:val="24"/>
          </w:rPr>
          <w:fldChar w:fldCharType="begin"/>
        </w:r>
        <w:r w:rsidR="00E61DF3" w:rsidRPr="00D31E82">
          <w:rPr>
            <w:rFonts w:ascii="Arial" w:hAnsi="Arial" w:cs="Arial"/>
            <w:webHidden/>
            <w:szCs w:val="24"/>
          </w:rPr>
          <w:instrText xml:space="preserve"> PAGEREF _Toc251847612 \h </w:instrText>
        </w:r>
        <w:r w:rsidR="00282B22" w:rsidRPr="00D31E82">
          <w:rPr>
            <w:rFonts w:ascii="Arial" w:hAnsi="Arial" w:cs="Arial"/>
            <w:b w:val="0"/>
            <w:webHidden/>
            <w:szCs w:val="24"/>
          </w:rPr>
        </w:r>
        <w:r w:rsidR="00282B22" w:rsidRPr="00D31E82">
          <w:rPr>
            <w:rFonts w:ascii="Arial" w:hAnsi="Arial" w:cs="Arial"/>
            <w:b w:val="0"/>
            <w:webHidden/>
            <w:szCs w:val="24"/>
          </w:rPr>
          <w:fldChar w:fldCharType="separate"/>
        </w:r>
        <w:r w:rsidR="00D060C1" w:rsidRPr="00D31E82">
          <w:rPr>
            <w:rFonts w:ascii="Arial" w:hAnsi="Arial" w:cs="Arial"/>
            <w:bCs/>
            <w:webHidden/>
            <w:szCs w:val="24"/>
          </w:rPr>
          <w:t>5</w:t>
        </w:r>
        <w:r w:rsidR="00282B22" w:rsidRPr="00D31E82">
          <w:rPr>
            <w:rFonts w:ascii="Arial" w:hAnsi="Arial" w:cs="Arial"/>
            <w:b w:val="0"/>
            <w:webHidden/>
            <w:szCs w:val="24"/>
          </w:rPr>
          <w:fldChar w:fldCharType="end"/>
        </w:r>
      </w:hyperlink>
    </w:p>
    <w:p w14:paraId="4EF584A2" w14:textId="671BB023" w:rsidR="00E61DF3" w:rsidRPr="00D31E82" w:rsidRDefault="009416E4" w:rsidP="00E61DF3">
      <w:pPr>
        <w:pStyle w:val="22"/>
        <w:tabs>
          <w:tab w:val="clear" w:pos="1260"/>
          <w:tab w:val="left" w:pos="709"/>
          <w:tab w:val="left" w:pos="1680"/>
          <w:tab w:val="right" w:leader="dot" w:pos="10762"/>
        </w:tabs>
        <w:ind w:right="-1"/>
        <w:rPr>
          <w:rFonts w:ascii="Arial" w:hAnsi="Arial" w:cs="Arial"/>
          <w:szCs w:val="24"/>
        </w:rPr>
      </w:pPr>
      <w:hyperlink w:anchor="_Toc251847613" w:history="1">
        <w:r w:rsidR="00E61DF3" w:rsidRPr="00D31E82">
          <w:rPr>
            <w:rFonts w:ascii="Arial" w:hAnsi="Arial" w:cs="Arial"/>
            <w:szCs w:val="24"/>
          </w:rPr>
          <w:t>2.2</w:t>
        </w:r>
        <w:r w:rsidR="00E61DF3" w:rsidRPr="00D31E82">
          <w:rPr>
            <w:rFonts w:ascii="Arial" w:hAnsi="Arial" w:cs="Arial"/>
            <w:szCs w:val="24"/>
          </w:rPr>
          <w:tab/>
          <w:t>Коммерческая часть</w:t>
        </w:r>
        <w:r w:rsidR="00E61DF3" w:rsidRPr="00D31E82">
          <w:rPr>
            <w:rFonts w:ascii="Arial" w:hAnsi="Arial" w:cs="Arial"/>
            <w:webHidden/>
            <w:szCs w:val="24"/>
          </w:rPr>
          <w:tab/>
        </w:r>
        <w:r w:rsidR="00D060C1" w:rsidRPr="00D31E82">
          <w:rPr>
            <w:rFonts w:ascii="Arial" w:hAnsi="Arial" w:cs="Arial"/>
            <w:webHidden/>
            <w:szCs w:val="24"/>
          </w:rPr>
          <w:t>5</w:t>
        </w:r>
      </w:hyperlink>
    </w:p>
    <w:p w14:paraId="3BEE137E" w14:textId="2C142A4B" w:rsidR="00E61DF3" w:rsidRPr="00D31E82" w:rsidRDefault="00E61DF3" w:rsidP="00E61DF3">
      <w:pPr>
        <w:pStyle w:val="22"/>
        <w:tabs>
          <w:tab w:val="clear" w:pos="1260"/>
          <w:tab w:val="left" w:pos="709"/>
          <w:tab w:val="left" w:pos="1680"/>
          <w:tab w:val="right" w:leader="dot" w:pos="10762"/>
        </w:tabs>
        <w:ind w:right="-1"/>
        <w:rPr>
          <w:rFonts w:ascii="Arial" w:hAnsi="Arial" w:cs="Arial"/>
          <w:szCs w:val="24"/>
        </w:rPr>
      </w:pPr>
      <w:r w:rsidRPr="00D31E82">
        <w:rPr>
          <w:rFonts w:ascii="Arial" w:hAnsi="Arial" w:cs="Arial"/>
          <w:szCs w:val="24"/>
        </w:rPr>
        <w:t xml:space="preserve">3. </w:t>
      </w:r>
      <w:hyperlink w:anchor="_Toc251847614" w:history="1">
        <w:r w:rsidRPr="00D31E82">
          <w:rPr>
            <w:rFonts w:ascii="Arial" w:hAnsi="Arial" w:cs="Arial"/>
            <w:szCs w:val="24"/>
          </w:rPr>
          <w:t>Требования к Участникам и документы, подлежащие предоставлению</w:t>
        </w:r>
        <w:r w:rsidRPr="00D31E82">
          <w:rPr>
            <w:rFonts w:ascii="Arial" w:hAnsi="Arial" w:cs="Arial"/>
            <w:webHidden/>
            <w:szCs w:val="24"/>
          </w:rPr>
          <w:tab/>
        </w:r>
        <w:r w:rsidR="00282B22" w:rsidRPr="00D31E82">
          <w:rPr>
            <w:rFonts w:ascii="Arial" w:hAnsi="Arial" w:cs="Arial"/>
            <w:b w:val="0"/>
            <w:webHidden/>
            <w:szCs w:val="24"/>
          </w:rPr>
          <w:fldChar w:fldCharType="begin"/>
        </w:r>
        <w:r w:rsidRPr="00D31E82">
          <w:rPr>
            <w:rFonts w:ascii="Arial" w:hAnsi="Arial" w:cs="Arial"/>
            <w:webHidden/>
            <w:szCs w:val="24"/>
          </w:rPr>
          <w:instrText xml:space="preserve"> PAGEREF _Toc251847614 \h </w:instrText>
        </w:r>
        <w:r w:rsidR="00282B22" w:rsidRPr="00D31E82">
          <w:rPr>
            <w:rFonts w:ascii="Arial" w:hAnsi="Arial" w:cs="Arial"/>
            <w:b w:val="0"/>
            <w:webHidden/>
            <w:szCs w:val="24"/>
          </w:rPr>
        </w:r>
        <w:r w:rsidR="00282B22" w:rsidRPr="00D31E82">
          <w:rPr>
            <w:rFonts w:ascii="Arial" w:hAnsi="Arial" w:cs="Arial"/>
            <w:b w:val="0"/>
            <w:webHidden/>
            <w:szCs w:val="24"/>
          </w:rPr>
          <w:fldChar w:fldCharType="separate"/>
        </w:r>
        <w:r w:rsidR="00D060C1" w:rsidRPr="00D31E82">
          <w:rPr>
            <w:rFonts w:ascii="Arial" w:hAnsi="Arial" w:cs="Arial"/>
            <w:webHidden/>
            <w:szCs w:val="24"/>
          </w:rPr>
          <w:t>6</w:t>
        </w:r>
        <w:r w:rsidR="00282B22" w:rsidRPr="00D31E82">
          <w:rPr>
            <w:rFonts w:ascii="Arial" w:hAnsi="Arial" w:cs="Arial"/>
            <w:b w:val="0"/>
            <w:webHidden/>
            <w:szCs w:val="24"/>
          </w:rPr>
          <w:fldChar w:fldCharType="end"/>
        </w:r>
      </w:hyperlink>
    </w:p>
    <w:p w14:paraId="376E9E0B" w14:textId="5A64FA6C" w:rsidR="00E61DF3" w:rsidRPr="00D31E82" w:rsidRDefault="009416E4" w:rsidP="00E61DF3">
      <w:pPr>
        <w:pStyle w:val="22"/>
        <w:tabs>
          <w:tab w:val="clear" w:pos="1260"/>
          <w:tab w:val="left" w:pos="709"/>
          <w:tab w:val="left" w:pos="1680"/>
          <w:tab w:val="right" w:leader="dot" w:pos="10762"/>
        </w:tabs>
        <w:ind w:right="-1"/>
        <w:rPr>
          <w:rFonts w:ascii="Arial" w:hAnsi="Arial" w:cs="Arial"/>
          <w:szCs w:val="24"/>
        </w:rPr>
      </w:pPr>
      <w:hyperlink w:anchor="_Toc251847615" w:history="1">
        <w:r w:rsidR="00E61DF3" w:rsidRPr="00D31E82">
          <w:rPr>
            <w:rFonts w:ascii="Arial" w:hAnsi="Arial" w:cs="Arial"/>
            <w:szCs w:val="24"/>
          </w:rPr>
          <w:t>3.1</w:t>
        </w:r>
        <w:r w:rsidR="00E61DF3" w:rsidRPr="00D31E82">
          <w:rPr>
            <w:rFonts w:ascii="Arial" w:hAnsi="Arial" w:cs="Arial"/>
            <w:szCs w:val="24"/>
          </w:rPr>
          <w:tab/>
          <w:t>Требования к Участникам</w:t>
        </w:r>
        <w:r w:rsidR="00E61DF3" w:rsidRPr="00D31E82">
          <w:rPr>
            <w:rFonts w:ascii="Arial" w:hAnsi="Arial" w:cs="Arial"/>
            <w:webHidden/>
            <w:szCs w:val="24"/>
          </w:rPr>
          <w:tab/>
        </w:r>
        <w:r w:rsidR="00282B22" w:rsidRPr="00D31E82">
          <w:rPr>
            <w:rFonts w:ascii="Arial" w:hAnsi="Arial" w:cs="Arial"/>
            <w:b w:val="0"/>
            <w:webHidden/>
            <w:szCs w:val="24"/>
          </w:rPr>
          <w:fldChar w:fldCharType="begin"/>
        </w:r>
        <w:r w:rsidR="00E61DF3" w:rsidRPr="00D31E82">
          <w:rPr>
            <w:rFonts w:ascii="Arial" w:hAnsi="Arial" w:cs="Arial"/>
            <w:webHidden/>
            <w:szCs w:val="24"/>
          </w:rPr>
          <w:instrText xml:space="preserve"> PAGEREF _Toc251847615 \h </w:instrText>
        </w:r>
        <w:r w:rsidR="00282B22" w:rsidRPr="00D31E82">
          <w:rPr>
            <w:rFonts w:ascii="Arial" w:hAnsi="Arial" w:cs="Arial"/>
            <w:b w:val="0"/>
            <w:webHidden/>
            <w:szCs w:val="24"/>
          </w:rPr>
        </w:r>
        <w:r w:rsidR="00282B22" w:rsidRPr="00D31E82">
          <w:rPr>
            <w:rFonts w:ascii="Arial" w:hAnsi="Arial" w:cs="Arial"/>
            <w:b w:val="0"/>
            <w:webHidden/>
            <w:szCs w:val="24"/>
          </w:rPr>
          <w:fldChar w:fldCharType="separate"/>
        </w:r>
        <w:r w:rsidR="00D060C1" w:rsidRPr="00D31E82">
          <w:rPr>
            <w:rFonts w:ascii="Arial" w:hAnsi="Arial" w:cs="Arial"/>
            <w:webHidden/>
            <w:szCs w:val="24"/>
          </w:rPr>
          <w:t>6</w:t>
        </w:r>
        <w:r w:rsidR="00282B22" w:rsidRPr="00D31E82">
          <w:rPr>
            <w:rFonts w:ascii="Arial" w:hAnsi="Arial" w:cs="Arial"/>
            <w:b w:val="0"/>
            <w:webHidden/>
            <w:szCs w:val="24"/>
          </w:rPr>
          <w:fldChar w:fldCharType="end"/>
        </w:r>
      </w:hyperlink>
    </w:p>
    <w:p w14:paraId="29B1DA99" w14:textId="524A5CDD" w:rsidR="00E61DF3" w:rsidRPr="00D31E82" w:rsidRDefault="009416E4" w:rsidP="00E61DF3">
      <w:pPr>
        <w:pStyle w:val="22"/>
        <w:tabs>
          <w:tab w:val="clear" w:pos="1260"/>
          <w:tab w:val="left" w:pos="709"/>
          <w:tab w:val="left" w:pos="1680"/>
          <w:tab w:val="right" w:leader="dot" w:pos="10762"/>
        </w:tabs>
        <w:ind w:right="-1"/>
        <w:rPr>
          <w:rFonts w:ascii="Arial" w:hAnsi="Arial" w:cs="Arial"/>
          <w:szCs w:val="24"/>
        </w:rPr>
      </w:pPr>
      <w:hyperlink w:anchor="_Toc251847616" w:history="1">
        <w:r w:rsidR="00E61DF3" w:rsidRPr="00D31E82">
          <w:rPr>
            <w:rFonts w:ascii="Arial" w:hAnsi="Arial" w:cs="Arial"/>
            <w:szCs w:val="24"/>
          </w:rPr>
          <w:t>3.2</w:t>
        </w:r>
        <w:r w:rsidR="00E61DF3" w:rsidRPr="00D31E82">
          <w:rPr>
            <w:rFonts w:ascii="Arial" w:hAnsi="Arial" w:cs="Arial"/>
            <w:szCs w:val="24"/>
          </w:rPr>
          <w:tab/>
          <w:t>Требования к документам</w:t>
        </w:r>
        <w:r w:rsidR="00E61DF3" w:rsidRPr="00D31E82">
          <w:rPr>
            <w:rFonts w:ascii="Arial" w:hAnsi="Arial" w:cs="Arial"/>
            <w:webHidden/>
            <w:szCs w:val="24"/>
          </w:rPr>
          <w:tab/>
        </w:r>
        <w:r w:rsidR="00282B22" w:rsidRPr="00D31E82">
          <w:rPr>
            <w:rFonts w:ascii="Arial" w:hAnsi="Arial" w:cs="Arial"/>
            <w:b w:val="0"/>
            <w:webHidden/>
            <w:szCs w:val="24"/>
          </w:rPr>
          <w:fldChar w:fldCharType="begin"/>
        </w:r>
        <w:r w:rsidR="00E61DF3" w:rsidRPr="00D31E82">
          <w:rPr>
            <w:rFonts w:ascii="Arial" w:hAnsi="Arial" w:cs="Arial"/>
            <w:webHidden/>
            <w:szCs w:val="24"/>
          </w:rPr>
          <w:instrText xml:space="preserve"> PAGEREF _Toc251847616 \h </w:instrText>
        </w:r>
        <w:r w:rsidR="00282B22" w:rsidRPr="00D31E82">
          <w:rPr>
            <w:rFonts w:ascii="Arial" w:hAnsi="Arial" w:cs="Arial"/>
            <w:b w:val="0"/>
            <w:webHidden/>
            <w:szCs w:val="24"/>
          </w:rPr>
        </w:r>
        <w:r w:rsidR="00282B22" w:rsidRPr="00D31E82">
          <w:rPr>
            <w:rFonts w:ascii="Arial" w:hAnsi="Arial" w:cs="Arial"/>
            <w:b w:val="0"/>
            <w:webHidden/>
            <w:szCs w:val="24"/>
          </w:rPr>
          <w:fldChar w:fldCharType="separate"/>
        </w:r>
        <w:r w:rsidR="00D060C1" w:rsidRPr="00D31E82">
          <w:rPr>
            <w:rFonts w:ascii="Arial" w:hAnsi="Arial" w:cs="Arial"/>
            <w:webHidden/>
            <w:szCs w:val="24"/>
          </w:rPr>
          <w:t>6</w:t>
        </w:r>
        <w:r w:rsidR="00282B22" w:rsidRPr="00D31E82">
          <w:rPr>
            <w:rFonts w:ascii="Arial" w:hAnsi="Arial" w:cs="Arial"/>
            <w:b w:val="0"/>
            <w:webHidden/>
            <w:szCs w:val="24"/>
          </w:rPr>
          <w:fldChar w:fldCharType="end"/>
        </w:r>
      </w:hyperlink>
    </w:p>
    <w:p w14:paraId="271BE7D1" w14:textId="5428A734" w:rsidR="00E61DF3" w:rsidRPr="00D31E82" w:rsidRDefault="009416E4" w:rsidP="00E61DF3">
      <w:pPr>
        <w:pStyle w:val="22"/>
        <w:tabs>
          <w:tab w:val="clear" w:pos="1260"/>
          <w:tab w:val="left" w:pos="709"/>
          <w:tab w:val="left" w:pos="1680"/>
          <w:tab w:val="right" w:leader="dot" w:pos="10762"/>
        </w:tabs>
        <w:ind w:right="-1"/>
        <w:rPr>
          <w:rFonts w:ascii="Arial" w:hAnsi="Arial" w:cs="Arial"/>
          <w:szCs w:val="24"/>
        </w:rPr>
      </w:pPr>
      <w:hyperlink w:anchor="_Toc251847617" w:history="1">
        <w:r w:rsidR="00E61DF3" w:rsidRPr="00D31E82">
          <w:rPr>
            <w:rFonts w:ascii="Arial" w:hAnsi="Arial" w:cs="Arial"/>
            <w:szCs w:val="24"/>
          </w:rPr>
          <w:t>4.Подготовка Предложений</w:t>
        </w:r>
        <w:r w:rsidR="00E61DF3" w:rsidRPr="00D31E82">
          <w:rPr>
            <w:rFonts w:ascii="Arial" w:hAnsi="Arial" w:cs="Arial"/>
            <w:webHidden/>
            <w:szCs w:val="24"/>
          </w:rPr>
          <w:tab/>
        </w:r>
        <w:r w:rsidR="00282B22" w:rsidRPr="00D31E82">
          <w:rPr>
            <w:rFonts w:ascii="Arial" w:hAnsi="Arial" w:cs="Arial"/>
            <w:b w:val="0"/>
            <w:webHidden/>
            <w:szCs w:val="24"/>
          </w:rPr>
          <w:fldChar w:fldCharType="begin"/>
        </w:r>
        <w:r w:rsidR="00E61DF3" w:rsidRPr="00D31E82">
          <w:rPr>
            <w:rFonts w:ascii="Arial" w:hAnsi="Arial" w:cs="Arial"/>
            <w:webHidden/>
            <w:szCs w:val="24"/>
          </w:rPr>
          <w:instrText xml:space="preserve"> PAGEREF _Toc251847617 \h </w:instrText>
        </w:r>
        <w:r w:rsidR="00282B22" w:rsidRPr="00D31E82">
          <w:rPr>
            <w:rFonts w:ascii="Arial" w:hAnsi="Arial" w:cs="Arial"/>
            <w:b w:val="0"/>
            <w:webHidden/>
            <w:szCs w:val="24"/>
          </w:rPr>
        </w:r>
        <w:r w:rsidR="00282B22" w:rsidRPr="00D31E82">
          <w:rPr>
            <w:rFonts w:ascii="Arial" w:hAnsi="Arial" w:cs="Arial"/>
            <w:b w:val="0"/>
            <w:webHidden/>
            <w:szCs w:val="24"/>
          </w:rPr>
          <w:fldChar w:fldCharType="separate"/>
        </w:r>
        <w:r w:rsidR="00D060C1" w:rsidRPr="00D31E82">
          <w:rPr>
            <w:rFonts w:ascii="Arial" w:hAnsi="Arial" w:cs="Arial"/>
            <w:webHidden/>
            <w:szCs w:val="24"/>
          </w:rPr>
          <w:t>6</w:t>
        </w:r>
        <w:r w:rsidR="00282B22" w:rsidRPr="00D31E82">
          <w:rPr>
            <w:rFonts w:ascii="Arial" w:hAnsi="Arial" w:cs="Arial"/>
            <w:b w:val="0"/>
            <w:webHidden/>
            <w:szCs w:val="24"/>
          </w:rPr>
          <w:fldChar w:fldCharType="end"/>
        </w:r>
      </w:hyperlink>
    </w:p>
    <w:p w14:paraId="7498F44B" w14:textId="36A36529" w:rsidR="00E61DF3" w:rsidRPr="00D31E82" w:rsidRDefault="009416E4" w:rsidP="00E61DF3">
      <w:pPr>
        <w:pStyle w:val="22"/>
        <w:tabs>
          <w:tab w:val="clear" w:pos="1260"/>
          <w:tab w:val="left" w:pos="709"/>
          <w:tab w:val="left" w:pos="1680"/>
          <w:tab w:val="right" w:leader="dot" w:pos="10762"/>
        </w:tabs>
        <w:ind w:right="-1"/>
        <w:rPr>
          <w:rFonts w:ascii="Arial" w:hAnsi="Arial" w:cs="Arial"/>
          <w:szCs w:val="24"/>
        </w:rPr>
      </w:pPr>
      <w:hyperlink w:anchor="_Toc251847618" w:history="1">
        <w:r w:rsidR="00E61DF3" w:rsidRPr="00D31E82">
          <w:rPr>
            <w:rFonts w:ascii="Arial" w:hAnsi="Arial" w:cs="Arial"/>
            <w:szCs w:val="24"/>
          </w:rPr>
          <w:t>4.1</w:t>
        </w:r>
        <w:r w:rsidR="00E61DF3" w:rsidRPr="00D31E82">
          <w:rPr>
            <w:rFonts w:ascii="Arial" w:hAnsi="Arial" w:cs="Arial"/>
            <w:szCs w:val="24"/>
          </w:rPr>
          <w:tab/>
          <w:t>Общие требования к Предложению</w:t>
        </w:r>
        <w:r w:rsidR="00E61DF3" w:rsidRPr="00D31E82">
          <w:rPr>
            <w:rFonts w:ascii="Arial" w:hAnsi="Arial" w:cs="Arial"/>
            <w:webHidden/>
            <w:szCs w:val="24"/>
          </w:rPr>
          <w:tab/>
        </w:r>
        <w:r w:rsidR="00282B22" w:rsidRPr="00D31E82">
          <w:rPr>
            <w:rFonts w:ascii="Arial" w:hAnsi="Arial" w:cs="Arial"/>
            <w:b w:val="0"/>
            <w:webHidden/>
            <w:szCs w:val="24"/>
          </w:rPr>
          <w:fldChar w:fldCharType="begin"/>
        </w:r>
        <w:r w:rsidR="00E61DF3" w:rsidRPr="00D31E82">
          <w:rPr>
            <w:rFonts w:ascii="Arial" w:hAnsi="Arial" w:cs="Arial"/>
            <w:webHidden/>
            <w:szCs w:val="24"/>
          </w:rPr>
          <w:instrText xml:space="preserve"> PAGEREF _Toc251847618 \h </w:instrText>
        </w:r>
        <w:r w:rsidR="00282B22" w:rsidRPr="00D31E82">
          <w:rPr>
            <w:rFonts w:ascii="Arial" w:hAnsi="Arial" w:cs="Arial"/>
            <w:b w:val="0"/>
            <w:webHidden/>
            <w:szCs w:val="24"/>
          </w:rPr>
        </w:r>
        <w:r w:rsidR="00282B22" w:rsidRPr="00D31E82">
          <w:rPr>
            <w:rFonts w:ascii="Arial" w:hAnsi="Arial" w:cs="Arial"/>
            <w:b w:val="0"/>
            <w:webHidden/>
            <w:szCs w:val="24"/>
          </w:rPr>
          <w:fldChar w:fldCharType="separate"/>
        </w:r>
        <w:r w:rsidR="00D060C1" w:rsidRPr="00D31E82">
          <w:rPr>
            <w:rFonts w:ascii="Arial" w:hAnsi="Arial" w:cs="Arial"/>
            <w:webHidden/>
            <w:szCs w:val="24"/>
          </w:rPr>
          <w:t>6</w:t>
        </w:r>
        <w:r w:rsidR="00282B22" w:rsidRPr="00D31E82">
          <w:rPr>
            <w:rFonts w:ascii="Arial" w:hAnsi="Arial" w:cs="Arial"/>
            <w:b w:val="0"/>
            <w:webHidden/>
            <w:szCs w:val="24"/>
          </w:rPr>
          <w:fldChar w:fldCharType="end"/>
        </w:r>
      </w:hyperlink>
    </w:p>
    <w:p w14:paraId="2AE0EA5E" w14:textId="356CA59F" w:rsidR="00E61DF3" w:rsidRPr="00D31E82" w:rsidRDefault="009416E4" w:rsidP="00E61DF3">
      <w:pPr>
        <w:pStyle w:val="22"/>
        <w:tabs>
          <w:tab w:val="clear" w:pos="1260"/>
          <w:tab w:val="left" w:pos="709"/>
          <w:tab w:val="left" w:pos="1680"/>
          <w:tab w:val="right" w:leader="dot" w:pos="10762"/>
        </w:tabs>
        <w:ind w:right="-1"/>
        <w:rPr>
          <w:rFonts w:ascii="Arial" w:hAnsi="Arial" w:cs="Arial"/>
          <w:szCs w:val="24"/>
        </w:rPr>
      </w:pPr>
      <w:hyperlink w:anchor="_Toc251847619" w:history="1">
        <w:r w:rsidR="00E61DF3" w:rsidRPr="00D31E82">
          <w:rPr>
            <w:rFonts w:ascii="Arial" w:hAnsi="Arial" w:cs="Arial"/>
            <w:szCs w:val="24"/>
          </w:rPr>
          <w:t>4.2</w:t>
        </w:r>
        <w:r w:rsidR="00E61DF3" w:rsidRPr="00D31E82">
          <w:rPr>
            <w:rFonts w:ascii="Arial" w:hAnsi="Arial" w:cs="Arial"/>
            <w:szCs w:val="24"/>
          </w:rPr>
          <w:tab/>
          <w:t>Требования к языку Предложения</w:t>
        </w:r>
        <w:r w:rsidR="00E61DF3" w:rsidRPr="00D31E82">
          <w:rPr>
            <w:rFonts w:ascii="Arial" w:hAnsi="Arial" w:cs="Arial"/>
            <w:webHidden/>
            <w:szCs w:val="24"/>
          </w:rPr>
          <w:tab/>
        </w:r>
        <w:r w:rsidR="00282B22" w:rsidRPr="00D31E82">
          <w:rPr>
            <w:rFonts w:ascii="Arial" w:hAnsi="Arial" w:cs="Arial"/>
            <w:b w:val="0"/>
            <w:webHidden/>
            <w:szCs w:val="24"/>
          </w:rPr>
          <w:fldChar w:fldCharType="begin"/>
        </w:r>
        <w:r w:rsidR="00E61DF3" w:rsidRPr="00D31E82">
          <w:rPr>
            <w:rFonts w:ascii="Arial" w:hAnsi="Arial" w:cs="Arial"/>
            <w:webHidden/>
            <w:szCs w:val="24"/>
          </w:rPr>
          <w:instrText xml:space="preserve"> PAGEREF _Toc251847619 \h </w:instrText>
        </w:r>
        <w:r w:rsidR="00282B22" w:rsidRPr="00D31E82">
          <w:rPr>
            <w:rFonts w:ascii="Arial" w:hAnsi="Arial" w:cs="Arial"/>
            <w:b w:val="0"/>
            <w:webHidden/>
            <w:szCs w:val="24"/>
          </w:rPr>
        </w:r>
        <w:r w:rsidR="00282B22" w:rsidRPr="00D31E82">
          <w:rPr>
            <w:rFonts w:ascii="Arial" w:hAnsi="Arial" w:cs="Arial"/>
            <w:b w:val="0"/>
            <w:webHidden/>
            <w:szCs w:val="24"/>
          </w:rPr>
          <w:fldChar w:fldCharType="separate"/>
        </w:r>
        <w:r w:rsidR="00D060C1" w:rsidRPr="00D31E82">
          <w:rPr>
            <w:rFonts w:ascii="Arial" w:hAnsi="Arial" w:cs="Arial"/>
            <w:webHidden/>
            <w:szCs w:val="24"/>
          </w:rPr>
          <w:t>7</w:t>
        </w:r>
        <w:r w:rsidR="00282B22" w:rsidRPr="00D31E82">
          <w:rPr>
            <w:rFonts w:ascii="Arial" w:hAnsi="Arial" w:cs="Arial"/>
            <w:b w:val="0"/>
            <w:webHidden/>
            <w:szCs w:val="24"/>
          </w:rPr>
          <w:fldChar w:fldCharType="end"/>
        </w:r>
      </w:hyperlink>
    </w:p>
    <w:p w14:paraId="118BDB36" w14:textId="241A826E" w:rsidR="00E61DF3" w:rsidRPr="00D31E82" w:rsidRDefault="009416E4" w:rsidP="00E61DF3">
      <w:pPr>
        <w:pStyle w:val="22"/>
        <w:tabs>
          <w:tab w:val="clear" w:pos="1260"/>
          <w:tab w:val="left" w:pos="709"/>
          <w:tab w:val="left" w:pos="1680"/>
          <w:tab w:val="right" w:leader="dot" w:pos="10762"/>
        </w:tabs>
        <w:ind w:right="-1"/>
        <w:rPr>
          <w:rFonts w:ascii="Arial" w:hAnsi="Arial" w:cs="Arial"/>
          <w:szCs w:val="24"/>
        </w:rPr>
      </w:pPr>
      <w:hyperlink w:anchor="_Toc251847620" w:history="1">
        <w:r w:rsidR="00E61DF3" w:rsidRPr="00D31E82">
          <w:rPr>
            <w:rFonts w:ascii="Arial" w:hAnsi="Arial" w:cs="Arial"/>
            <w:szCs w:val="24"/>
          </w:rPr>
          <w:t>4.3</w:t>
        </w:r>
        <w:r w:rsidR="00E61DF3" w:rsidRPr="00D31E82">
          <w:rPr>
            <w:rFonts w:ascii="Arial" w:hAnsi="Arial" w:cs="Arial"/>
            <w:szCs w:val="24"/>
          </w:rPr>
          <w:tab/>
          <w:t>Разъяснение закупочной Документации</w:t>
        </w:r>
        <w:r w:rsidR="00E61DF3" w:rsidRPr="00D31E82">
          <w:rPr>
            <w:rFonts w:ascii="Arial" w:hAnsi="Arial" w:cs="Arial"/>
            <w:webHidden/>
            <w:szCs w:val="24"/>
          </w:rPr>
          <w:tab/>
        </w:r>
        <w:r w:rsidR="00282B22" w:rsidRPr="00D31E82">
          <w:rPr>
            <w:rFonts w:ascii="Arial" w:hAnsi="Arial" w:cs="Arial"/>
            <w:b w:val="0"/>
            <w:webHidden/>
            <w:szCs w:val="24"/>
          </w:rPr>
          <w:fldChar w:fldCharType="begin"/>
        </w:r>
        <w:r w:rsidR="00E61DF3" w:rsidRPr="00D31E82">
          <w:rPr>
            <w:rFonts w:ascii="Arial" w:hAnsi="Arial" w:cs="Arial"/>
            <w:webHidden/>
            <w:szCs w:val="24"/>
          </w:rPr>
          <w:instrText xml:space="preserve"> PAGEREF _Toc251847620 \h </w:instrText>
        </w:r>
        <w:r w:rsidR="00282B22" w:rsidRPr="00D31E82">
          <w:rPr>
            <w:rFonts w:ascii="Arial" w:hAnsi="Arial" w:cs="Arial"/>
            <w:b w:val="0"/>
            <w:webHidden/>
            <w:szCs w:val="24"/>
          </w:rPr>
        </w:r>
        <w:r w:rsidR="00282B22" w:rsidRPr="00D31E82">
          <w:rPr>
            <w:rFonts w:ascii="Arial" w:hAnsi="Arial" w:cs="Arial"/>
            <w:b w:val="0"/>
            <w:webHidden/>
            <w:szCs w:val="24"/>
          </w:rPr>
          <w:fldChar w:fldCharType="separate"/>
        </w:r>
        <w:r w:rsidR="00D060C1" w:rsidRPr="00D31E82">
          <w:rPr>
            <w:rFonts w:ascii="Arial" w:hAnsi="Arial" w:cs="Arial"/>
            <w:webHidden/>
            <w:szCs w:val="24"/>
          </w:rPr>
          <w:t>7</w:t>
        </w:r>
        <w:r w:rsidR="00282B22" w:rsidRPr="00D31E82">
          <w:rPr>
            <w:rFonts w:ascii="Arial" w:hAnsi="Arial" w:cs="Arial"/>
            <w:b w:val="0"/>
            <w:webHidden/>
            <w:szCs w:val="24"/>
          </w:rPr>
          <w:fldChar w:fldCharType="end"/>
        </w:r>
      </w:hyperlink>
    </w:p>
    <w:p w14:paraId="3D656FE6" w14:textId="280A7C3F" w:rsidR="00E61DF3" w:rsidRPr="00D31E82" w:rsidRDefault="009416E4" w:rsidP="00E61DF3">
      <w:pPr>
        <w:pStyle w:val="22"/>
        <w:tabs>
          <w:tab w:val="clear" w:pos="1260"/>
          <w:tab w:val="left" w:pos="709"/>
          <w:tab w:val="left" w:pos="1680"/>
          <w:tab w:val="right" w:leader="dot" w:pos="10762"/>
        </w:tabs>
        <w:ind w:right="-1"/>
        <w:rPr>
          <w:rFonts w:ascii="Arial" w:hAnsi="Arial" w:cs="Arial"/>
          <w:szCs w:val="24"/>
        </w:rPr>
      </w:pPr>
      <w:hyperlink w:anchor="_Toc251847621" w:history="1">
        <w:r w:rsidR="00E61DF3" w:rsidRPr="00D31E82">
          <w:rPr>
            <w:rFonts w:ascii="Arial" w:hAnsi="Arial" w:cs="Arial"/>
            <w:szCs w:val="24"/>
          </w:rPr>
          <w:t>4.4</w:t>
        </w:r>
        <w:r w:rsidR="00E61DF3" w:rsidRPr="00D31E82">
          <w:rPr>
            <w:rFonts w:ascii="Arial" w:hAnsi="Arial" w:cs="Arial"/>
            <w:szCs w:val="24"/>
          </w:rPr>
          <w:tab/>
          <w:t>Продление срока окончания приема Предложений</w:t>
        </w:r>
        <w:r w:rsidR="00E61DF3" w:rsidRPr="00D31E82">
          <w:rPr>
            <w:rFonts w:ascii="Arial" w:hAnsi="Arial" w:cs="Arial"/>
            <w:webHidden/>
            <w:szCs w:val="24"/>
          </w:rPr>
          <w:tab/>
        </w:r>
        <w:r w:rsidR="00282B22" w:rsidRPr="00D31E82">
          <w:rPr>
            <w:rFonts w:ascii="Arial" w:hAnsi="Arial" w:cs="Arial"/>
            <w:b w:val="0"/>
            <w:webHidden/>
            <w:szCs w:val="24"/>
          </w:rPr>
          <w:fldChar w:fldCharType="begin"/>
        </w:r>
        <w:r w:rsidR="00E61DF3" w:rsidRPr="00D31E82">
          <w:rPr>
            <w:rFonts w:ascii="Arial" w:hAnsi="Arial" w:cs="Arial"/>
            <w:webHidden/>
            <w:szCs w:val="24"/>
          </w:rPr>
          <w:instrText xml:space="preserve"> PAGEREF _Toc251847621 \h </w:instrText>
        </w:r>
        <w:r w:rsidR="00282B22" w:rsidRPr="00D31E82">
          <w:rPr>
            <w:rFonts w:ascii="Arial" w:hAnsi="Arial" w:cs="Arial"/>
            <w:b w:val="0"/>
            <w:webHidden/>
            <w:szCs w:val="24"/>
          </w:rPr>
        </w:r>
        <w:r w:rsidR="00282B22" w:rsidRPr="00D31E82">
          <w:rPr>
            <w:rFonts w:ascii="Arial" w:hAnsi="Arial" w:cs="Arial"/>
            <w:b w:val="0"/>
            <w:webHidden/>
            <w:szCs w:val="24"/>
          </w:rPr>
          <w:fldChar w:fldCharType="separate"/>
        </w:r>
        <w:r w:rsidR="00D060C1" w:rsidRPr="00D31E82">
          <w:rPr>
            <w:rFonts w:ascii="Arial" w:hAnsi="Arial" w:cs="Arial"/>
            <w:webHidden/>
            <w:szCs w:val="24"/>
          </w:rPr>
          <w:t>7</w:t>
        </w:r>
        <w:r w:rsidR="00282B22" w:rsidRPr="00D31E82">
          <w:rPr>
            <w:rFonts w:ascii="Arial" w:hAnsi="Arial" w:cs="Arial"/>
            <w:b w:val="0"/>
            <w:webHidden/>
            <w:szCs w:val="24"/>
          </w:rPr>
          <w:fldChar w:fldCharType="end"/>
        </w:r>
      </w:hyperlink>
    </w:p>
    <w:p w14:paraId="778296C1" w14:textId="354D3EE6" w:rsidR="00E61DF3" w:rsidRPr="00D31E82" w:rsidRDefault="009416E4" w:rsidP="00E61DF3">
      <w:pPr>
        <w:pStyle w:val="22"/>
        <w:tabs>
          <w:tab w:val="clear" w:pos="1260"/>
          <w:tab w:val="left" w:pos="709"/>
          <w:tab w:val="left" w:pos="1680"/>
          <w:tab w:val="right" w:leader="dot" w:pos="10762"/>
        </w:tabs>
        <w:ind w:right="-1"/>
        <w:rPr>
          <w:rFonts w:ascii="Arial" w:hAnsi="Arial" w:cs="Arial"/>
          <w:szCs w:val="24"/>
        </w:rPr>
      </w:pPr>
      <w:hyperlink w:anchor="_Toc251847622" w:history="1">
        <w:r w:rsidR="00E61DF3" w:rsidRPr="00D31E82">
          <w:rPr>
            <w:rFonts w:ascii="Arial" w:hAnsi="Arial" w:cs="Arial"/>
            <w:szCs w:val="24"/>
          </w:rPr>
          <w:t>5.</w:t>
        </w:r>
        <w:r w:rsidR="00FD1A52" w:rsidRPr="00D31E82">
          <w:rPr>
            <w:rFonts w:ascii="Arial" w:hAnsi="Arial" w:cs="Arial"/>
            <w:szCs w:val="24"/>
          </w:rPr>
          <w:t xml:space="preserve"> </w:t>
        </w:r>
        <w:r w:rsidR="00E61DF3" w:rsidRPr="00D31E82">
          <w:rPr>
            <w:rFonts w:ascii="Arial" w:hAnsi="Arial" w:cs="Arial"/>
            <w:szCs w:val="24"/>
          </w:rPr>
          <w:t>Подача предложений и их прием</w:t>
        </w:r>
        <w:r w:rsidR="00E61DF3" w:rsidRPr="00D31E82">
          <w:rPr>
            <w:rFonts w:ascii="Arial" w:hAnsi="Arial" w:cs="Arial"/>
            <w:webHidden/>
            <w:szCs w:val="24"/>
          </w:rPr>
          <w:tab/>
        </w:r>
        <w:r w:rsidR="00282B22" w:rsidRPr="00D31E82">
          <w:rPr>
            <w:rFonts w:ascii="Arial" w:hAnsi="Arial" w:cs="Arial"/>
            <w:b w:val="0"/>
            <w:webHidden/>
            <w:szCs w:val="24"/>
          </w:rPr>
          <w:fldChar w:fldCharType="begin"/>
        </w:r>
        <w:r w:rsidR="00E61DF3" w:rsidRPr="00D31E82">
          <w:rPr>
            <w:rFonts w:ascii="Arial" w:hAnsi="Arial" w:cs="Arial"/>
            <w:webHidden/>
            <w:szCs w:val="24"/>
          </w:rPr>
          <w:instrText xml:space="preserve"> PAGEREF _Toc251847622 \h </w:instrText>
        </w:r>
        <w:r w:rsidR="00282B22" w:rsidRPr="00D31E82">
          <w:rPr>
            <w:rFonts w:ascii="Arial" w:hAnsi="Arial" w:cs="Arial"/>
            <w:b w:val="0"/>
            <w:webHidden/>
            <w:szCs w:val="24"/>
          </w:rPr>
        </w:r>
        <w:r w:rsidR="00282B22" w:rsidRPr="00D31E82">
          <w:rPr>
            <w:rFonts w:ascii="Arial" w:hAnsi="Arial" w:cs="Arial"/>
            <w:b w:val="0"/>
            <w:webHidden/>
            <w:szCs w:val="24"/>
          </w:rPr>
          <w:fldChar w:fldCharType="separate"/>
        </w:r>
        <w:r w:rsidR="00D060C1" w:rsidRPr="00D31E82">
          <w:rPr>
            <w:rFonts w:ascii="Arial" w:hAnsi="Arial" w:cs="Arial"/>
            <w:webHidden/>
            <w:szCs w:val="24"/>
          </w:rPr>
          <w:t>8</w:t>
        </w:r>
        <w:r w:rsidR="00282B22" w:rsidRPr="00D31E82">
          <w:rPr>
            <w:rFonts w:ascii="Arial" w:hAnsi="Arial" w:cs="Arial"/>
            <w:b w:val="0"/>
            <w:webHidden/>
            <w:szCs w:val="24"/>
          </w:rPr>
          <w:fldChar w:fldCharType="end"/>
        </w:r>
      </w:hyperlink>
    </w:p>
    <w:p w14:paraId="67DE5FE6" w14:textId="6F72D85D" w:rsidR="00E61DF3" w:rsidRPr="00D31E82" w:rsidRDefault="009416E4" w:rsidP="00E61DF3">
      <w:pPr>
        <w:pStyle w:val="22"/>
        <w:tabs>
          <w:tab w:val="clear" w:pos="1260"/>
          <w:tab w:val="left" w:pos="709"/>
          <w:tab w:val="left" w:pos="1680"/>
          <w:tab w:val="right" w:leader="dot" w:pos="10762"/>
        </w:tabs>
        <w:ind w:right="-1"/>
        <w:rPr>
          <w:rFonts w:ascii="Arial" w:hAnsi="Arial" w:cs="Arial"/>
          <w:szCs w:val="24"/>
        </w:rPr>
      </w:pPr>
      <w:hyperlink w:anchor="_Toc251847623" w:history="1">
        <w:r w:rsidR="00E61DF3" w:rsidRPr="00D31E82">
          <w:rPr>
            <w:rFonts w:ascii="Arial" w:hAnsi="Arial" w:cs="Arial"/>
            <w:szCs w:val="24"/>
          </w:rPr>
          <w:t>6.</w:t>
        </w:r>
        <w:r w:rsidR="00FD1A52" w:rsidRPr="00D31E82">
          <w:rPr>
            <w:rFonts w:ascii="Arial" w:hAnsi="Arial" w:cs="Arial"/>
            <w:szCs w:val="24"/>
          </w:rPr>
          <w:t xml:space="preserve"> </w:t>
        </w:r>
        <w:r w:rsidR="00E61DF3" w:rsidRPr="00D31E82">
          <w:rPr>
            <w:rFonts w:ascii="Arial" w:hAnsi="Arial" w:cs="Arial"/>
            <w:szCs w:val="24"/>
          </w:rPr>
          <w:t>Оценка Предложений и проведение переговоров</w:t>
        </w:r>
        <w:r w:rsidR="00E61DF3" w:rsidRPr="00D31E82">
          <w:rPr>
            <w:rFonts w:ascii="Arial" w:hAnsi="Arial" w:cs="Arial"/>
            <w:webHidden/>
            <w:szCs w:val="24"/>
          </w:rPr>
          <w:tab/>
        </w:r>
        <w:r w:rsidR="00282B22" w:rsidRPr="00D31E82">
          <w:rPr>
            <w:rFonts w:ascii="Arial" w:hAnsi="Arial" w:cs="Arial"/>
            <w:b w:val="0"/>
            <w:webHidden/>
            <w:szCs w:val="24"/>
          </w:rPr>
          <w:fldChar w:fldCharType="begin"/>
        </w:r>
        <w:r w:rsidR="00E61DF3" w:rsidRPr="00D31E82">
          <w:rPr>
            <w:rFonts w:ascii="Arial" w:hAnsi="Arial" w:cs="Arial"/>
            <w:webHidden/>
            <w:szCs w:val="24"/>
          </w:rPr>
          <w:instrText xml:space="preserve"> PAGEREF _Toc251847623 \h </w:instrText>
        </w:r>
        <w:r w:rsidR="00282B22" w:rsidRPr="00D31E82">
          <w:rPr>
            <w:rFonts w:ascii="Arial" w:hAnsi="Arial" w:cs="Arial"/>
            <w:b w:val="0"/>
            <w:webHidden/>
            <w:szCs w:val="24"/>
          </w:rPr>
        </w:r>
        <w:r w:rsidR="00282B22" w:rsidRPr="00D31E82">
          <w:rPr>
            <w:rFonts w:ascii="Arial" w:hAnsi="Arial" w:cs="Arial"/>
            <w:b w:val="0"/>
            <w:webHidden/>
            <w:szCs w:val="24"/>
          </w:rPr>
          <w:fldChar w:fldCharType="separate"/>
        </w:r>
        <w:r w:rsidR="00D060C1" w:rsidRPr="00D31E82">
          <w:rPr>
            <w:rFonts w:ascii="Arial" w:hAnsi="Arial" w:cs="Arial"/>
            <w:webHidden/>
            <w:szCs w:val="24"/>
          </w:rPr>
          <w:t>8</w:t>
        </w:r>
        <w:r w:rsidR="00282B22" w:rsidRPr="00D31E82">
          <w:rPr>
            <w:rFonts w:ascii="Arial" w:hAnsi="Arial" w:cs="Arial"/>
            <w:b w:val="0"/>
            <w:webHidden/>
            <w:szCs w:val="24"/>
          </w:rPr>
          <w:fldChar w:fldCharType="end"/>
        </w:r>
      </w:hyperlink>
    </w:p>
    <w:p w14:paraId="5911E913" w14:textId="23E36DAF" w:rsidR="00E61DF3" w:rsidRPr="00D31E82" w:rsidRDefault="009416E4" w:rsidP="00E61DF3">
      <w:pPr>
        <w:pStyle w:val="22"/>
        <w:tabs>
          <w:tab w:val="clear" w:pos="1260"/>
          <w:tab w:val="left" w:pos="709"/>
          <w:tab w:val="left" w:pos="1680"/>
          <w:tab w:val="right" w:leader="dot" w:pos="10762"/>
        </w:tabs>
        <w:ind w:right="-1"/>
        <w:rPr>
          <w:rFonts w:ascii="Arial" w:hAnsi="Arial" w:cs="Arial"/>
          <w:szCs w:val="24"/>
        </w:rPr>
      </w:pPr>
      <w:hyperlink w:anchor="_Toc251847625" w:history="1">
        <w:r w:rsidR="00E61DF3" w:rsidRPr="00D31E82">
          <w:rPr>
            <w:rFonts w:ascii="Arial" w:hAnsi="Arial" w:cs="Arial"/>
            <w:szCs w:val="24"/>
          </w:rPr>
          <w:t>6.1</w:t>
        </w:r>
        <w:r w:rsidR="00E61DF3" w:rsidRPr="00D31E82">
          <w:rPr>
            <w:rFonts w:ascii="Arial" w:hAnsi="Arial" w:cs="Arial"/>
            <w:szCs w:val="24"/>
          </w:rPr>
          <w:tab/>
          <w:t>Общие положения</w:t>
        </w:r>
        <w:r w:rsidR="00E61DF3" w:rsidRPr="00D31E82">
          <w:rPr>
            <w:rFonts w:ascii="Arial" w:hAnsi="Arial" w:cs="Arial"/>
            <w:webHidden/>
            <w:szCs w:val="24"/>
          </w:rPr>
          <w:tab/>
        </w:r>
        <w:r w:rsidR="00282B22" w:rsidRPr="00D31E82">
          <w:rPr>
            <w:rFonts w:ascii="Arial" w:hAnsi="Arial" w:cs="Arial"/>
            <w:b w:val="0"/>
            <w:webHidden/>
            <w:szCs w:val="24"/>
          </w:rPr>
          <w:fldChar w:fldCharType="begin"/>
        </w:r>
        <w:r w:rsidR="00E61DF3" w:rsidRPr="00D31E82">
          <w:rPr>
            <w:rFonts w:ascii="Arial" w:hAnsi="Arial" w:cs="Arial"/>
            <w:webHidden/>
            <w:szCs w:val="24"/>
          </w:rPr>
          <w:instrText xml:space="preserve"> PAGEREF _Toc251847625 \h </w:instrText>
        </w:r>
        <w:r w:rsidR="00282B22" w:rsidRPr="00D31E82">
          <w:rPr>
            <w:rFonts w:ascii="Arial" w:hAnsi="Arial" w:cs="Arial"/>
            <w:b w:val="0"/>
            <w:webHidden/>
            <w:szCs w:val="24"/>
          </w:rPr>
        </w:r>
        <w:r w:rsidR="00282B22" w:rsidRPr="00D31E82">
          <w:rPr>
            <w:rFonts w:ascii="Arial" w:hAnsi="Arial" w:cs="Arial"/>
            <w:b w:val="0"/>
            <w:webHidden/>
            <w:szCs w:val="24"/>
          </w:rPr>
          <w:fldChar w:fldCharType="separate"/>
        </w:r>
        <w:r w:rsidR="00D060C1" w:rsidRPr="00D31E82">
          <w:rPr>
            <w:rFonts w:ascii="Arial" w:hAnsi="Arial" w:cs="Arial"/>
            <w:webHidden/>
            <w:szCs w:val="24"/>
          </w:rPr>
          <w:t>8</w:t>
        </w:r>
        <w:r w:rsidR="00282B22" w:rsidRPr="00D31E82">
          <w:rPr>
            <w:rFonts w:ascii="Arial" w:hAnsi="Arial" w:cs="Arial"/>
            <w:b w:val="0"/>
            <w:webHidden/>
            <w:szCs w:val="24"/>
          </w:rPr>
          <w:fldChar w:fldCharType="end"/>
        </w:r>
      </w:hyperlink>
    </w:p>
    <w:p w14:paraId="1F2754AC" w14:textId="66F39CD3" w:rsidR="00E61DF3" w:rsidRPr="00D31E82" w:rsidRDefault="009416E4" w:rsidP="00E61DF3">
      <w:pPr>
        <w:pStyle w:val="22"/>
        <w:tabs>
          <w:tab w:val="clear" w:pos="1260"/>
          <w:tab w:val="left" w:pos="709"/>
          <w:tab w:val="left" w:pos="1680"/>
          <w:tab w:val="right" w:leader="dot" w:pos="10762"/>
        </w:tabs>
        <w:ind w:right="-1"/>
        <w:rPr>
          <w:rFonts w:ascii="Arial" w:hAnsi="Arial" w:cs="Arial"/>
          <w:szCs w:val="24"/>
        </w:rPr>
      </w:pPr>
      <w:hyperlink w:anchor="_Toc251847626" w:history="1">
        <w:r w:rsidR="00E61DF3" w:rsidRPr="00D31E82">
          <w:rPr>
            <w:rFonts w:ascii="Arial" w:hAnsi="Arial" w:cs="Arial"/>
            <w:szCs w:val="24"/>
          </w:rPr>
          <w:t>6.2</w:t>
        </w:r>
        <w:r w:rsidR="00E61DF3" w:rsidRPr="00D31E82">
          <w:rPr>
            <w:rFonts w:ascii="Arial" w:hAnsi="Arial" w:cs="Arial"/>
            <w:szCs w:val="24"/>
          </w:rPr>
          <w:tab/>
          <w:t>Отборочная стадия</w:t>
        </w:r>
        <w:r w:rsidR="00E61DF3" w:rsidRPr="00D31E82">
          <w:rPr>
            <w:rFonts w:ascii="Arial" w:hAnsi="Arial" w:cs="Arial"/>
            <w:webHidden/>
            <w:szCs w:val="24"/>
          </w:rPr>
          <w:tab/>
        </w:r>
        <w:r w:rsidR="00282B22" w:rsidRPr="00D31E82">
          <w:rPr>
            <w:rFonts w:ascii="Arial" w:hAnsi="Arial" w:cs="Arial"/>
            <w:b w:val="0"/>
            <w:webHidden/>
            <w:szCs w:val="24"/>
          </w:rPr>
          <w:fldChar w:fldCharType="begin"/>
        </w:r>
        <w:r w:rsidR="00E61DF3" w:rsidRPr="00D31E82">
          <w:rPr>
            <w:rFonts w:ascii="Arial" w:hAnsi="Arial" w:cs="Arial"/>
            <w:webHidden/>
            <w:szCs w:val="24"/>
          </w:rPr>
          <w:instrText xml:space="preserve"> PAGEREF _Toc251847626 \h </w:instrText>
        </w:r>
        <w:r w:rsidR="00282B22" w:rsidRPr="00D31E82">
          <w:rPr>
            <w:rFonts w:ascii="Arial" w:hAnsi="Arial" w:cs="Arial"/>
            <w:b w:val="0"/>
            <w:webHidden/>
            <w:szCs w:val="24"/>
          </w:rPr>
        </w:r>
        <w:r w:rsidR="00282B22" w:rsidRPr="00D31E82">
          <w:rPr>
            <w:rFonts w:ascii="Arial" w:hAnsi="Arial" w:cs="Arial"/>
            <w:b w:val="0"/>
            <w:webHidden/>
            <w:szCs w:val="24"/>
          </w:rPr>
          <w:fldChar w:fldCharType="separate"/>
        </w:r>
        <w:r w:rsidR="00D060C1" w:rsidRPr="00D31E82">
          <w:rPr>
            <w:rFonts w:ascii="Arial" w:hAnsi="Arial" w:cs="Arial"/>
            <w:webHidden/>
            <w:szCs w:val="24"/>
          </w:rPr>
          <w:t>8</w:t>
        </w:r>
        <w:r w:rsidR="00282B22" w:rsidRPr="00D31E82">
          <w:rPr>
            <w:rFonts w:ascii="Arial" w:hAnsi="Arial" w:cs="Arial"/>
            <w:b w:val="0"/>
            <w:webHidden/>
            <w:szCs w:val="24"/>
          </w:rPr>
          <w:fldChar w:fldCharType="end"/>
        </w:r>
      </w:hyperlink>
    </w:p>
    <w:p w14:paraId="42E80AFF" w14:textId="2AD44B15" w:rsidR="00E61DF3" w:rsidRPr="00D31E82" w:rsidRDefault="009416E4" w:rsidP="00E61DF3">
      <w:pPr>
        <w:pStyle w:val="22"/>
        <w:tabs>
          <w:tab w:val="clear" w:pos="1260"/>
          <w:tab w:val="left" w:pos="709"/>
          <w:tab w:val="left" w:pos="1680"/>
          <w:tab w:val="right" w:leader="dot" w:pos="10762"/>
        </w:tabs>
        <w:ind w:right="-1"/>
        <w:rPr>
          <w:rFonts w:ascii="Arial" w:hAnsi="Arial" w:cs="Arial"/>
          <w:szCs w:val="24"/>
        </w:rPr>
      </w:pPr>
      <w:hyperlink w:anchor="_Toc251847627" w:history="1">
        <w:r w:rsidR="00E61DF3" w:rsidRPr="00D31E82">
          <w:rPr>
            <w:rFonts w:ascii="Arial" w:hAnsi="Arial" w:cs="Arial"/>
            <w:szCs w:val="24"/>
          </w:rPr>
          <w:t>6.3</w:t>
        </w:r>
        <w:r w:rsidR="00E61DF3" w:rsidRPr="00D31E82">
          <w:rPr>
            <w:rFonts w:ascii="Arial" w:hAnsi="Arial" w:cs="Arial"/>
            <w:szCs w:val="24"/>
          </w:rPr>
          <w:tab/>
          <w:t>Оценочная стадия</w:t>
        </w:r>
        <w:r w:rsidR="00E61DF3" w:rsidRPr="00D31E82">
          <w:rPr>
            <w:rFonts w:ascii="Arial" w:hAnsi="Arial" w:cs="Arial"/>
            <w:webHidden/>
            <w:szCs w:val="24"/>
          </w:rPr>
          <w:tab/>
        </w:r>
        <w:r w:rsidR="00282B22" w:rsidRPr="00D31E82">
          <w:rPr>
            <w:rFonts w:ascii="Arial" w:hAnsi="Arial" w:cs="Arial"/>
            <w:b w:val="0"/>
            <w:webHidden/>
            <w:szCs w:val="24"/>
          </w:rPr>
          <w:fldChar w:fldCharType="begin"/>
        </w:r>
        <w:r w:rsidR="00E61DF3" w:rsidRPr="00D31E82">
          <w:rPr>
            <w:rFonts w:ascii="Arial" w:hAnsi="Arial" w:cs="Arial"/>
            <w:webHidden/>
            <w:szCs w:val="24"/>
          </w:rPr>
          <w:instrText xml:space="preserve"> PAGEREF _Toc251847627 \h </w:instrText>
        </w:r>
        <w:r w:rsidR="00282B22" w:rsidRPr="00D31E82">
          <w:rPr>
            <w:rFonts w:ascii="Arial" w:hAnsi="Arial" w:cs="Arial"/>
            <w:b w:val="0"/>
            <w:webHidden/>
            <w:szCs w:val="24"/>
          </w:rPr>
        </w:r>
        <w:r w:rsidR="00282B22" w:rsidRPr="00D31E82">
          <w:rPr>
            <w:rFonts w:ascii="Arial" w:hAnsi="Arial" w:cs="Arial"/>
            <w:b w:val="0"/>
            <w:webHidden/>
            <w:szCs w:val="24"/>
          </w:rPr>
          <w:fldChar w:fldCharType="separate"/>
        </w:r>
        <w:r w:rsidR="00D060C1" w:rsidRPr="00D31E82">
          <w:rPr>
            <w:rFonts w:ascii="Arial" w:hAnsi="Arial" w:cs="Arial"/>
            <w:webHidden/>
            <w:szCs w:val="24"/>
          </w:rPr>
          <w:t>8</w:t>
        </w:r>
        <w:r w:rsidR="00282B22" w:rsidRPr="00D31E82">
          <w:rPr>
            <w:rFonts w:ascii="Arial" w:hAnsi="Arial" w:cs="Arial"/>
            <w:b w:val="0"/>
            <w:webHidden/>
            <w:szCs w:val="24"/>
          </w:rPr>
          <w:fldChar w:fldCharType="end"/>
        </w:r>
      </w:hyperlink>
    </w:p>
    <w:p w14:paraId="5AFAC189" w14:textId="7C264058" w:rsidR="00E61DF3" w:rsidRPr="00D31E82" w:rsidRDefault="009416E4" w:rsidP="00E61DF3">
      <w:pPr>
        <w:pStyle w:val="22"/>
        <w:tabs>
          <w:tab w:val="clear" w:pos="1260"/>
          <w:tab w:val="left" w:pos="709"/>
          <w:tab w:val="left" w:pos="1680"/>
          <w:tab w:val="right" w:leader="dot" w:pos="10762"/>
        </w:tabs>
        <w:ind w:right="-1"/>
        <w:rPr>
          <w:rFonts w:ascii="Arial" w:hAnsi="Arial" w:cs="Arial"/>
          <w:szCs w:val="24"/>
        </w:rPr>
      </w:pPr>
      <w:hyperlink w:anchor="_Toc251847628" w:history="1">
        <w:r w:rsidR="00AD666F" w:rsidRPr="00D31E82">
          <w:rPr>
            <w:rFonts w:ascii="Arial" w:hAnsi="Arial" w:cs="Arial"/>
            <w:szCs w:val="24"/>
          </w:rPr>
          <w:t xml:space="preserve">7. </w:t>
        </w:r>
        <w:r w:rsidR="00E61DF3" w:rsidRPr="00D31E82">
          <w:rPr>
            <w:rFonts w:ascii="Arial" w:hAnsi="Arial" w:cs="Arial"/>
            <w:szCs w:val="24"/>
          </w:rPr>
          <w:t>Проведение переговоров</w:t>
        </w:r>
        <w:r w:rsidR="00E61DF3" w:rsidRPr="00D31E82">
          <w:rPr>
            <w:rFonts w:ascii="Arial" w:hAnsi="Arial" w:cs="Arial"/>
            <w:webHidden/>
            <w:szCs w:val="24"/>
          </w:rPr>
          <w:tab/>
        </w:r>
        <w:r w:rsidR="00282B22" w:rsidRPr="00D31E82">
          <w:rPr>
            <w:rFonts w:ascii="Arial" w:hAnsi="Arial" w:cs="Arial"/>
            <w:b w:val="0"/>
            <w:webHidden/>
            <w:szCs w:val="24"/>
          </w:rPr>
          <w:fldChar w:fldCharType="begin"/>
        </w:r>
        <w:r w:rsidR="00E61DF3" w:rsidRPr="00D31E82">
          <w:rPr>
            <w:rFonts w:ascii="Arial" w:hAnsi="Arial" w:cs="Arial"/>
            <w:webHidden/>
            <w:szCs w:val="24"/>
          </w:rPr>
          <w:instrText xml:space="preserve"> PAGEREF _Toc251847628 \h </w:instrText>
        </w:r>
        <w:r w:rsidR="00282B22" w:rsidRPr="00D31E82">
          <w:rPr>
            <w:rFonts w:ascii="Arial" w:hAnsi="Arial" w:cs="Arial"/>
            <w:b w:val="0"/>
            <w:webHidden/>
            <w:szCs w:val="24"/>
          </w:rPr>
        </w:r>
        <w:r w:rsidR="00282B22" w:rsidRPr="00D31E82">
          <w:rPr>
            <w:rFonts w:ascii="Arial" w:hAnsi="Arial" w:cs="Arial"/>
            <w:b w:val="0"/>
            <w:webHidden/>
            <w:szCs w:val="24"/>
          </w:rPr>
          <w:fldChar w:fldCharType="separate"/>
        </w:r>
        <w:r w:rsidR="00D060C1" w:rsidRPr="00D31E82">
          <w:rPr>
            <w:rFonts w:ascii="Arial" w:hAnsi="Arial" w:cs="Arial"/>
            <w:webHidden/>
            <w:szCs w:val="24"/>
          </w:rPr>
          <w:t>9</w:t>
        </w:r>
        <w:r w:rsidR="00282B22" w:rsidRPr="00D31E82">
          <w:rPr>
            <w:rFonts w:ascii="Arial" w:hAnsi="Arial" w:cs="Arial"/>
            <w:b w:val="0"/>
            <w:webHidden/>
            <w:szCs w:val="24"/>
          </w:rPr>
          <w:fldChar w:fldCharType="end"/>
        </w:r>
      </w:hyperlink>
    </w:p>
    <w:p w14:paraId="60DF89FF" w14:textId="1CFF3F7F" w:rsidR="00E61DF3" w:rsidRPr="00D31E82" w:rsidRDefault="009416E4" w:rsidP="00E61DF3">
      <w:pPr>
        <w:pStyle w:val="22"/>
        <w:tabs>
          <w:tab w:val="clear" w:pos="1260"/>
          <w:tab w:val="left" w:pos="709"/>
          <w:tab w:val="left" w:pos="1680"/>
          <w:tab w:val="right" w:leader="dot" w:pos="10762"/>
        </w:tabs>
        <w:ind w:right="-1"/>
        <w:rPr>
          <w:rFonts w:ascii="Arial" w:hAnsi="Arial" w:cs="Arial"/>
          <w:szCs w:val="24"/>
        </w:rPr>
      </w:pPr>
      <w:hyperlink w:anchor="_Toc251847631" w:history="1">
        <w:r w:rsidR="00E61DF3" w:rsidRPr="00D31E82">
          <w:rPr>
            <w:rFonts w:ascii="Arial" w:hAnsi="Arial" w:cs="Arial"/>
            <w:szCs w:val="24"/>
          </w:rPr>
          <w:t>8.</w:t>
        </w:r>
        <w:r w:rsidR="00FD1A52" w:rsidRPr="00D31E82">
          <w:rPr>
            <w:rFonts w:ascii="Arial" w:hAnsi="Arial" w:cs="Arial"/>
            <w:szCs w:val="24"/>
          </w:rPr>
          <w:t xml:space="preserve"> </w:t>
        </w:r>
        <w:r w:rsidR="00E61DF3" w:rsidRPr="00D31E82">
          <w:rPr>
            <w:rFonts w:ascii="Arial" w:hAnsi="Arial" w:cs="Arial"/>
            <w:szCs w:val="24"/>
          </w:rPr>
          <w:t>Подписание Договора</w:t>
        </w:r>
        <w:r w:rsidR="00E61DF3" w:rsidRPr="00D31E82">
          <w:rPr>
            <w:rFonts w:ascii="Arial" w:hAnsi="Arial" w:cs="Arial"/>
            <w:webHidden/>
            <w:szCs w:val="24"/>
          </w:rPr>
          <w:tab/>
        </w:r>
        <w:r w:rsidR="00282B22" w:rsidRPr="00D31E82">
          <w:rPr>
            <w:rFonts w:ascii="Arial" w:hAnsi="Arial" w:cs="Arial"/>
            <w:b w:val="0"/>
            <w:webHidden/>
            <w:szCs w:val="24"/>
          </w:rPr>
          <w:fldChar w:fldCharType="begin"/>
        </w:r>
        <w:r w:rsidR="00E61DF3" w:rsidRPr="00D31E82">
          <w:rPr>
            <w:rFonts w:ascii="Arial" w:hAnsi="Arial" w:cs="Arial"/>
            <w:webHidden/>
            <w:szCs w:val="24"/>
          </w:rPr>
          <w:instrText xml:space="preserve"> PAGEREF _Toc251847631 \h </w:instrText>
        </w:r>
        <w:r w:rsidR="00282B22" w:rsidRPr="00D31E82">
          <w:rPr>
            <w:rFonts w:ascii="Arial" w:hAnsi="Arial" w:cs="Arial"/>
            <w:b w:val="0"/>
            <w:webHidden/>
            <w:szCs w:val="24"/>
          </w:rPr>
        </w:r>
        <w:r w:rsidR="00282B22" w:rsidRPr="00D31E82">
          <w:rPr>
            <w:rFonts w:ascii="Arial" w:hAnsi="Arial" w:cs="Arial"/>
            <w:b w:val="0"/>
            <w:webHidden/>
            <w:szCs w:val="24"/>
          </w:rPr>
          <w:fldChar w:fldCharType="separate"/>
        </w:r>
        <w:r w:rsidR="00D060C1" w:rsidRPr="00D31E82">
          <w:rPr>
            <w:rFonts w:ascii="Arial" w:hAnsi="Arial" w:cs="Arial"/>
            <w:webHidden/>
            <w:szCs w:val="24"/>
          </w:rPr>
          <w:t>10</w:t>
        </w:r>
        <w:r w:rsidR="00282B22" w:rsidRPr="00D31E82">
          <w:rPr>
            <w:rFonts w:ascii="Arial" w:hAnsi="Arial" w:cs="Arial"/>
            <w:b w:val="0"/>
            <w:webHidden/>
            <w:szCs w:val="24"/>
          </w:rPr>
          <w:fldChar w:fldCharType="end"/>
        </w:r>
      </w:hyperlink>
    </w:p>
    <w:p w14:paraId="7ABDE4AF" w14:textId="0733BA7D" w:rsidR="00E61DF3" w:rsidRPr="00D31E82" w:rsidRDefault="009416E4" w:rsidP="00E61DF3">
      <w:pPr>
        <w:pStyle w:val="22"/>
        <w:tabs>
          <w:tab w:val="clear" w:pos="1260"/>
          <w:tab w:val="left" w:pos="709"/>
          <w:tab w:val="left" w:pos="1680"/>
          <w:tab w:val="right" w:leader="dot" w:pos="10762"/>
        </w:tabs>
        <w:ind w:right="-1"/>
        <w:rPr>
          <w:rFonts w:ascii="Arial" w:hAnsi="Arial" w:cs="Arial"/>
          <w:szCs w:val="24"/>
        </w:rPr>
      </w:pPr>
      <w:hyperlink w:anchor="_Toc251847632" w:history="1">
        <w:r w:rsidR="00E61DF3" w:rsidRPr="00D31E82">
          <w:rPr>
            <w:rFonts w:ascii="Arial" w:hAnsi="Arial" w:cs="Arial"/>
            <w:szCs w:val="24"/>
          </w:rPr>
          <w:t>9.</w:t>
        </w:r>
        <w:r w:rsidR="00FD1A52" w:rsidRPr="00D31E82">
          <w:rPr>
            <w:rFonts w:ascii="Arial" w:hAnsi="Arial" w:cs="Arial"/>
            <w:szCs w:val="24"/>
          </w:rPr>
          <w:t xml:space="preserve"> </w:t>
        </w:r>
        <w:r w:rsidR="00E61DF3" w:rsidRPr="00D31E82">
          <w:rPr>
            <w:rFonts w:ascii="Arial" w:hAnsi="Arial" w:cs="Arial"/>
            <w:szCs w:val="24"/>
          </w:rPr>
          <w:t xml:space="preserve">Уведомление Участников о результатах </w:t>
        </w:r>
        <w:r w:rsidR="00E76925" w:rsidRPr="00D31E82">
          <w:rPr>
            <w:rFonts w:ascii="Arial" w:hAnsi="Arial" w:cs="Arial"/>
            <w:szCs w:val="24"/>
          </w:rPr>
          <w:t xml:space="preserve">открытого запроса </w:t>
        </w:r>
        <w:r w:rsidR="009D643C" w:rsidRPr="00D31E82">
          <w:rPr>
            <w:rFonts w:ascii="Arial" w:hAnsi="Arial" w:cs="Arial"/>
            <w:szCs w:val="24"/>
          </w:rPr>
          <w:t>предложений</w:t>
        </w:r>
        <w:r w:rsidR="00E61DF3" w:rsidRPr="00D31E82">
          <w:rPr>
            <w:rFonts w:ascii="Arial" w:hAnsi="Arial" w:cs="Arial"/>
            <w:webHidden/>
            <w:szCs w:val="24"/>
          </w:rPr>
          <w:tab/>
        </w:r>
        <w:r w:rsidR="00282B22" w:rsidRPr="00D31E82">
          <w:rPr>
            <w:rFonts w:ascii="Arial" w:hAnsi="Arial" w:cs="Arial"/>
            <w:b w:val="0"/>
            <w:webHidden/>
            <w:szCs w:val="24"/>
          </w:rPr>
          <w:fldChar w:fldCharType="begin"/>
        </w:r>
        <w:r w:rsidR="00E61DF3" w:rsidRPr="00D31E82">
          <w:rPr>
            <w:rFonts w:ascii="Arial" w:hAnsi="Arial" w:cs="Arial"/>
            <w:webHidden/>
            <w:szCs w:val="24"/>
          </w:rPr>
          <w:instrText xml:space="preserve"> PAGEREF _Toc251847632 \h </w:instrText>
        </w:r>
        <w:r w:rsidR="00282B22" w:rsidRPr="00D31E82">
          <w:rPr>
            <w:rFonts w:ascii="Arial" w:hAnsi="Arial" w:cs="Arial"/>
            <w:b w:val="0"/>
            <w:webHidden/>
            <w:szCs w:val="24"/>
          </w:rPr>
        </w:r>
        <w:r w:rsidR="00282B22" w:rsidRPr="00D31E82">
          <w:rPr>
            <w:rFonts w:ascii="Arial" w:hAnsi="Arial" w:cs="Arial"/>
            <w:b w:val="0"/>
            <w:webHidden/>
            <w:szCs w:val="24"/>
          </w:rPr>
          <w:fldChar w:fldCharType="separate"/>
        </w:r>
        <w:r w:rsidR="00D060C1" w:rsidRPr="00D31E82">
          <w:rPr>
            <w:rFonts w:ascii="Arial" w:hAnsi="Arial" w:cs="Arial"/>
            <w:webHidden/>
            <w:szCs w:val="24"/>
          </w:rPr>
          <w:t>10</w:t>
        </w:r>
        <w:r w:rsidR="00282B22" w:rsidRPr="00D31E82">
          <w:rPr>
            <w:rFonts w:ascii="Arial" w:hAnsi="Arial" w:cs="Arial"/>
            <w:b w:val="0"/>
            <w:webHidden/>
            <w:szCs w:val="24"/>
          </w:rPr>
          <w:fldChar w:fldCharType="end"/>
        </w:r>
      </w:hyperlink>
    </w:p>
    <w:p w14:paraId="61FB00BD" w14:textId="66860E99" w:rsidR="00E61DF3" w:rsidRPr="00D31E82" w:rsidRDefault="009416E4" w:rsidP="00E61DF3">
      <w:pPr>
        <w:pStyle w:val="22"/>
        <w:tabs>
          <w:tab w:val="clear" w:pos="1260"/>
          <w:tab w:val="left" w:pos="709"/>
          <w:tab w:val="left" w:pos="1680"/>
          <w:tab w:val="right" w:leader="dot" w:pos="10762"/>
        </w:tabs>
        <w:ind w:right="-1"/>
        <w:rPr>
          <w:rFonts w:ascii="Arial" w:hAnsi="Arial" w:cs="Arial"/>
          <w:szCs w:val="24"/>
        </w:rPr>
      </w:pPr>
      <w:hyperlink w:anchor="_Toc251847633" w:history="1">
        <w:r w:rsidR="00E61DF3" w:rsidRPr="00D31E82">
          <w:rPr>
            <w:rFonts w:ascii="Arial" w:hAnsi="Arial" w:cs="Arial"/>
            <w:szCs w:val="24"/>
          </w:rPr>
          <w:t>10.</w:t>
        </w:r>
        <w:r w:rsidR="00FD1A52" w:rsidRPr="00D31E82">
          <w:rPr>
            <w:rFonts w:ascii="Arial" w:hAnsi="Arial" w:cs="Arial"/>
            <w:szCs w:val="24"/>
          </w:rPr>
          <w:t xml:space="preserve"> </w:t>
        </w:r>
        <w:r w:rsidR="00E61DF3" w:rsidRPr="00D31E82">
          <w:rPr>
            <w:rFonts w:ascii="Arial" w:hAnsi="Arial" w:cs="Arial"/>
            <w:szCs w:val="24"/>
          </w:rPr>
          <w:t>Образцы основных форм документов, включаемых в Предложение</w:t>
        </w:r>
        <w:r w:rsidR="00E61DF3" w:rsidRPr="00D31E82">
          <w:rPr>
            <w:rFonts w:ascii="Arial" w:hAnsi="Arial" w:cs="Arial"/>
            <w:webHidden/>
            <w:szCs w:val="24"/>
          </w:rPr>
          <w:tab/>
        </w:r>
        <w:r w:rsidR="00282B22" w:rsidRPr="00D31E82">
          <w:rPr>
            <w:rFonts w:ascii="Arial" w:hAnsi="Arial" w:cs="Arial"/>
            <w:b w:val="0"/>
            <w:webHidden/>
            <w:szCs w:val="24"/>
          </w:rPr>
          <w:fldChar w:fldCharType="begin"/>
        </w:r>
        <w:r w:rsidR="00E61DF3" w:rsidRPr="00D31E82">
          <w:rPr>
            <w:rFonts w:ascii="Arial" w:hAnsi="Arial" w:cs="Arial"/>
            <w:webHidden/>
            <w:szCs w:val="24"/>
          </w:rPr>
          <w:instrText xml:space="preserve"> PAGEREF _Toc251847633 \h </w:instrText>
        </w:r>
        <w:r w:rsidR="00282B22" w:rsidRPr="00D31E82">
          <w:rPr>
            <w:rFonts w:ascii="Arial" w:hAnsi="Arial" w:cs="Arial"/>
            <w:b w:val="0"/>
            <w:webHidden/>
            <w:szCs w:val="24"/>
          </w:rPr>
        </w:r>
        <w:r w:rsidR="00282B22" w:rsidRPr="00D31E82">
          <w:rPr>
            <w:rFonts w:ascii="Arial" w:hAnsi="Arial" w:cs="Arial"/>
            <w:b w:val="0"/>
            <w:webHidden/>
            <w:szCs w:val="24"/>
          </w:rPr>
          <w:fldChar w:fldCharType="separate"/>
        </w:r>
        <w:r w:rsidR="00D060C1" w:rsidRPr="00D31E82">
          <w:rPr>
            <w:rFonts w:ascii="Arial" w:hAnsi="Arial" w:cs="Arial"/>
            <w:webHidden/>
            <w:szCs w:val="24"/>
          </w:rPr>
          <w:t>11</w:t>
        </w:r>
        <w:r w:rsidR="00282B22" w:rsidRPr="00D31E82">
          <w:rPr>
            <w:rFonts w:ascii="Arial" w:hAnsi="Arial" w:cs="Arial"/>
            <w:b w:val="0"/>
            <w:webHidden/>
            <w:szCs w:val="24"/>
          </w:rPr>
          <w:fldChar w:fldCharType="end"/>
        </w:r>
      </w:hyperlink>
    </w:p>
    <w:p w14:paraId="7558338A" w14:textId="3FEADE78" w:rsidR="00E61DF3" w:rsidRPr="00D31E82" w:rsidRDefault="009416E4" w:rsidP="00E61DF3">
      <w:pPr>
        <w:pStyle w:val="22"/>
        <w:tabs>
          <w:tab w:val="clear" w:pos="1260"/>
          <w:tab w:val="left" w:pos="709"/>
          <w:tab w:val="left" w:pos="1680"/>
          <w:tab w:val="right" w:leader="dot" w:pos="10762"/>
        </w:tabs>
        <w:ind w:right="-1"/>
        <w:rPr>
          <w:rFonts w:ascii="Arial" w:hAnsi="Arial" w:cs="Arial"/>
          <w:szCs w:val="24"/>
        </w:rPr>
      </w:pPr>
      <w:hyperlink w:anchor="_Toc251847634" w:history="1">
        <w:r w:rsidR="00361F20" w:rsidRPr="00D31E82">
          <w:rPr>
            <w:rFonts w:ascii="Arial" w:hAnsi="Arial" w:cs="Arial"/>
            <w:szCs w:val="24"/>
          </w:rPr>
          <w:t>10.1</w:t>
        </w:r>
        <w:r w:rsidR="00361F20" w:rsidRPr="00D31E82">
          <w:rPr>
            <w:rFonts w:ascii="Arial" w:hAnsi="Arial" w:cs="Arial"/>
            <w:szCs w:val="24"/>
          </w:rPr>
          <w:tab/>
          <w:t>Коммерческое предложение</w:t>
        </w:r>
        <w:r w:rsidR="00E61DF3" w:rsidRPr="00D31E82">
          <w:rPr>
            <w:rFonts w:ascii="Arial" w:hAnsi="Arial" w:cs="Arial"/>
            <w:szCs w:val="24"/>
          </w:rPr>
          <w:t xml:space="preserve"> (Форма №1)</w:t>
        </w:r>
        <w:r w:rsidR="00E61DF3" w:rsidRPr="00D31E82">
          <w:rPr>
            <w:rFonts w:ascii="Arial" w:hAnsi="Arial" w:cs="Arial"/>
            <w:webHidden/>
            <w:szCs w:val="24"/>
          </w:rPr>
          <w:tab/>
        </w:r>
        <w:r w:rsidR="00282B22" w:rsidRPr="00D31E82">
          <w:rPr>
            <w:rFonts w:ascii="Arial" w:hAnsi="Arial" w:cs="Arial"/>
            <w:b w:val="0"/>
            <w:webHidden/>
            <w:szCs w:val="24"/>
          </w:rPr>
          <w:fldChar w:fldCharType="begin"/>
        </w:r>
        <w:r w:rsidR="00E61DF3" w:rsidRPr="00D31E82">
          <w:rPr>
            <w:rFonts w:ascii="Arial" w:hAnsi="Arial" w:cs="Arial"/>
            <w:webHidden/>
            <w:szCs w:val="24"/>
          </w:rPr>
          <w:instrText xml:space="preserve"> PAGEREF _Toc251847634 \h </w:instrText>
        </w:r>
        <w:r w:rsidR="00282B22" w:rsidRPr="00D31E82">
          <w:rPr>
            <w:rFonts w:ascii="Arial" w:hAnsi="Arial" w:cs="Arial"/>
            <w:b w:val="0"/>
            <w:webHidden/>
            <w:szCs w:val="24"/>
          </w:rPr>
        </w:r>
        <w:r w:rsidR="00282B22" w:rsidRPr="00D31E82">
          <w:rPr>
            <w:rFonts w:ascii="Arial" w:hAnsi="Arial" w:cs="Arial"/>
            <w:b w:val="0"/>
            <w:webHidden/>
            <w:szCs w:val="24"/>
          </w:rPr>
          <w:fldChar w:fldCharType="separate"/>
        </w:r>
        <w:r w:rsidR="00D060C1" w:rsidRPr="00D31E82">
          <w:rPr>
            <w:rFonts w:ascii="Arial" w:hAnsi="Arial" w:cs="Arial"/>
            <w:webHidden/>
            <w:szCs w:val="24"/>
          </w:rPr>
          <w:t>11</w:t>
        </w:r>
        <w:r w:rsidR="00282B22" w:rsidRPr="00D31E82">
          <w:rPr>
            <w:rFonts w:ascii="Arial" w:hAnsi="Arial" w:cs="Arial"/>
            <w:b w:val="0"/>
            <w:webHidden/>
            <w:szCs w:val="24"/>
          </w:rPr>
          <w:fldChar w:fldCharType="end"/>
        </w:r>
      </w:hyperlink>
    </w:p>
    <w:p w14:paraId="53BE3004" w14:textId="5D779565" w:rsidR="00E61DF3" w:rsidRPr="00D31E82" w:rsidRDefault="009416E4" w:rsidP="00D970FE">
      <w:pPr>
        <w:pStyle w:val="22"/>
        <w:numPr>
          <w:ilvl w:val="1"/>
          <w:numId w:val="32"/>
        </w:numPr>
        <w:tabs>
          <w:tab w:val="clear" w:pos="1260"/>
          <w:tab w:val="left" w:pos="709"/>
          <w:tab w:val="left" w:pos="1680"/>
          <w:tab w:val="right" w:leader="dot" w:pos="10762"/>
        </w:tabs>
        <w:ind w:right="-1"/>
        <w:rPr>
          <w:rFonts w:ascii="Arial" w:hAnsi="Arial" w:cs="Arial"/>
          <w:b w:val="0"/>
          <w:szCs w:val="24"/>
        </w:rPr>
      </w:pPr>
      <w:hyperlink w:anchor="_Toc251847636" w:history="1">
        <w:r w:rsidR="00D970FE" w:rsidRPr="00D31E82">
          <w:rPr>
            <w:rFonts w:ascii="Arial" w:hAnsi="Arial" w:cs="Arial"/>
            <w:szCs w:val="24"/>
          </w:rPr>
          <w:t>Анкета Участника (Форма №2)</w:t>
        </w:r>
        <w:r w:rsidR="00D970FE" w:rsidRPr="00D31E82">
          <w:rPr>
            <w:rFonts w:ascii="Arial" w:hAnsi="Arial" w:cs="Arial"/>
            <w:webHidden/>
            <w:szCs w:val="24"/>
          </w:rPr>
          <w:tab/>
        </w:r>
        <w:r w:rsidR="00D970FE" w:rsidRPr="00D31E82">
          <w:rPr>
            <w:rFonts w:ascii="Arial" w:hAnsi="Arial" w:cs="Arial"/>
            <w:b w:val="0"/>
            <w:webHidden/>
            <w:szCs w:val="24"/>
          </w:rPr>
          <w:fldChar w:fldCharType="begin"/>
        </w:r>
        <w:r w:rsidR="00D970FE" w:rsidRPr="00D31E82">
          <w:rPr>
            <w:rFonts w:ascii="Arial" w:hAnsi="Arial" w:cs="Arial"/>
            <w:webHidden/>
            <w:szCs w:val="24"/>
          </w:rPr>
          <w:instrText xml:space="preserve"> PAGEREF _Toc251847636 \h </w:instrText>
        </w:r>
        <w:r w:rsidR="00D970FE" w:rsidRPr="00D31E82">
          <w:rPr>
            <w:rFonts w:ascii="Arial" w:hAnsi="Arial" w:cs="Arial"/>
            <w:b w:val="0"/>
            <w:webHidden/>
            <w:szCs w:val="24"/>
          </w:rPr>
        </w:r>
        <w:r w:rsidR="00D970FE" w:rsidRPr="00D31E82">
          <w:rPr>
            <w:rFonts w:ascii="Arial" w:hAnsi="Arial" w:cs="Arial"/>
            <w:b w:val="0"/>
            <w:webHidden/>
            <w:szCs w:val="24"/>
          </w:rPr>
          <w:fldChar w:fldCharType="separate"/>
        </w:r>
        <w:r w:rsidR="00D970FE" w:rsidRPr="00D31E82">
          <w:rPr>
            <w:rFonts w:ascii="Arial" w:hAnsi="Arial" w:cs="Arial"/>
            <w:webHidden/>
            <w:szCs w:val="24"/>
          </w:rPr>
          <w:t>13</w:t>
        </w:r>
        <w:r w:rsidR="00D970FE" w:rsidRPr="00D31E82">
          <w:rPr>
            <w:rFonts w:ascii="Arial" w:hAnsi="Arial" w:cs="Arial"/>
            <w:b w:val="0"/>
            <w:webHidden/>
            <w:szCs w:val="24"/>
          </w:rPr>
          <w:fldChar w:fldCharType="end"/>
        </w:r>
      </w:hyperlink>
    </w:p>
    <w:p w14:paraId="519C72C8" w14:textId="3DAF9AE9" w:rsidR="00D060C1" w:rsidRPr="00D31E82" w:rsidRDefault="00D970FE" w:rsidP="00D970FE">
      <w:pPr>
        <w:keepNext/>
        <w:suppressAutoHyphens/>
        <w:spacing w:line="240" w:lineRule="auto"/>
        <w:ind w:firstLine="0"/>
        <w:outlineLvl w:val="1"/>
        <w:rPr>
          <w:rFonts w:ascii="Arial" w:hAnsi="Arial" w:cs="Arial"/>
          <w:b/>
          <w:bCs/>
          <w:snapToGrid w:val="0"/>
          <w:sz w:val="24"/>
          <w:szCs w:val="24"/>
        </w:rPr>
      </w:pPr>
      <w:r w:rsidRPr="00D31E82">
        <w:rPr>
          <w:rFonts w:ascii="Arial" w:hAnsi="Arial" w:cs="Arial"/>
          <w:b/>
          <w:bCs/>
          <w:snapToGrid w:val="0"/>
          <w:sz w:val="24"/>
          <w:szCs w:val="24"/>
        </w:rPr>
        <w:t xml:space="preserve">10.3   </w:t>
      </w:r>
      <w:r w:rsidR="00D060C1" w:rsidRPr="00D31E82">
        <w:rPr>
          <w:rFonts w:ascii="Arial" w:hAnsi="Arial" w:cs="Arial"/>
          <w:b/>
          <w:bCs/>
          <w:snapToGrid w:val="0"/>
          <w:sz w:val="24"/>
          <w:szCs w:val="24"/>
        </w:rPr>
        <w:t>Протокол разногласий по проекту Договора (Форма №3)</w:t>
      </w:r>
      <w:r w:rsidRPr="00D31E82">
        <w:rPr>
          <w:rFonts w:ascii="Arial" w:hAnsi="Arial" w:cs="Arial"/>
          <w:b/>
          <w:bCs/>
          <w:snapToGrid w:val="0"/>
          <w:sz w:val="24"/>
          <w:szCs w:val="24"/>
        </w:rPr>
        <w:t>………………..14</w:t>
      </w:r>
    </w:p>
    <w:p w14:paraId="081EA5C8" w14:textId="77777777" w:rsidR="00D060C1" w:rsidRPr="00D31E82" w:rsidRDefault="00D060C1" w:rsidP="00D060C1"/>
    <w:p w14:paraId="4244DF19" w14:textId="77777777" w:rsidR="00E61DF3" w:rsidRPr="00D31E82" w:rsidRDefault="00282B22" w:rsidP="00E61DF3">
      <w:pPr>
        <w:pStyle w:val="22"/>
        <w:tabs>
          <w:tab w:val="clear" w:pos="1260"/>
          <w:tab w:val="left" w:pos="709"/>
          <w:tab w:val="left" w:pos="1680"/>
          <w:tab w:val="right" w:leader="dot" w:pos="10762"/>
        </w:tabs>
        <w:ind w:right="-1"/>
        <w:rPr>
          <w:rFonts w:ascii="Arial" w:hAnsi="Arial" w:cs="Arial"/>
          <w:szCs w:val="24"/>
        </w:rPr>
      </w:pPr>
      <w:r w:rsidRPr="00D31E82">
        <w:rPr>
          <w:rFonts w:ascii="Arial" w:hAnsi="Arial" w:cs="Arial"/>
          <w:b w:val="0"/>
          <w:szCs w:val="24"/>
        </w:rPr>
        <w:fldChar w:fldCharType="end"/>
      </w:r>
    </w:p>
    <w:p w14:paraId="672F8D28" w14:textId="77777777" w:rsidR="00E61DF3" w:rsidRPr="00D31E82" w:rsidRDefault="00E61DF3" w:rsidP="00E61DF3">
      <w:pPr>
        <w:pStyle w:val="111"/>
        <w:tabs>
          <w:tab w:val="clear" w:pos="0"/>
        </w:tabs>
        <w:spacing w:before="0" w:after="0"/>
        <w:rPr>
          <w:rFonts w:cs="Arial"/>
          <w:sz w:val="24"/>
          <w:szCs w:val="24"/>
        </w:rPr>
      </w:pPr>
      <w:bookmarkStart w:id="0" w:name="_Toc251847610"/>
      <w:r w:rsidRPr="00D31E82">
        <w:rPr>
          <w:rFonts w:cs="Arial"/>
          <w:sz w:val="24"/>
          <w:szCs w:val="24"/>
        </w:rPr>
        <w:lastRenderedPageBreak/>
        <w:t>1. Общие положения</w:t>
      </w:r>
      <w:bookmarkEnd w:id="0"/>
    </w:p>
    <w:p w14:paraId="264737E3" w14:textId="6CB9285D"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b/>
          <w:sz w:val="24"/>
          <w:szCs w:val="24"/>
        </w:rPr>
        <w:t>1.1 Заказчик</w:t>
      </w:r>
      <w:r w:rsidRPr="00D31E82">
        <w:rPr>
          <w:rFonts w:ascii="Arial" w:hAnsi="Arial" w:cs="Arial"/>
          <w:sz w:val="24"/>
          <w:szCs w:val="24"/>
        </w:rPr>
        <w:t xml:space="preserve"> - </w:t>
      </w:r>
      <w:r w:rsidR="00FD1A52" w:rsidRPr="00D31E82">
        <w:rPr>
          <w:rFonts w:ascii="Arial" w:hAnsi="Arial" w:cs="Arial"/>
          <w:sz w:val="24"/>
          <w:szCs w:val="24"/>
        </w:rPr>
        <w:t xml:space="preserve">АО </w:t>
      </w:r>
      <w:r w:rsidR="004E685E" w:rsidRPr="00D31E82">
        <w:rPr>
          <w:rFonts w:ascii="Arial" w:hAnsi="Arial" w:cs="Arial"/>
          <w:sz w:val="24"/>
          <w:szCs w:val="24"/>
        </w:rPr>
        <w:t>«</w:t>
      </w:r>
      <w:r w:rsidR="00641CF9" w:rsidRPr="00D31E82">
        <w:rPr>
          <w:rFonts w:ascii="Arial" w:hAnsi="Arial" w:cs="Arial"/>
          <w:sz w:val="24"/>
          <w:szCs w:val="24"/>
        </w:rPr>
        <w:t>К</w:t>
      </w:r>
      <w:r w:rsidR="00FD1A52" w:rsidRPr="00D31E82">
        <w:rPr>
          <w:rFonts w:ascii="Arial" w:hAnsi="Arial" w:cs="Arial"/>
          <w:sz w:val="24"/>
          <w:szCs w:val="24"/>
        </w:rPr>
        <w:t>онцэл</w:t>
      </w:r>
      <w:r w:rsidR="004E685E" w:rsidRPr="00D31E82">
        <w:rPr>
          <w:rFonts w:ascii="Arial" w:hAnsi="Arial" w:cs="Arial"/>
          <w:sz w:val="24"/>
          <w:szCs w:val="24"/>
        </w:rPr>
        <w:t>»</w:t>
      </w:r>
      <w:r w:rsidRPr="00D31E82">
        <w:rPr>
          <w:rFonts w:ascii="Arial" w:hAnsi="Arial" w:cs="Arial"/>
          <w:sz w:val="24"/>
          <w:szCs w:val="24"/>
        </w:rPr>
        <w:t xml:space="preserve"> - юридический адрес: </w:t>
      </w:r>
      <w:r w:rsidR="00E76925" w:rsidRPr="00D31E82">
        <w:rPr>
          <w:rFonts w:ascii="Arial" w:hAnsi="Arial" w:cs="Arial"/>
          <w:sz w:val="24"/>
          <w:szCs w:val="24"/>
        </w:rPr>
        <w:t>124460, город Москва, город Зеленоград, проспект Генерала Алексеева, дом 42, строение 1</w:t>
      </w:r>
      <w:r w:rsidR="00E76925" w:rsidRPr="00D31E82" w:rsidDel="00E76925">
        <w:rPr>
          <w:rFonts w:ascii="Arial" w:hAnsi="Arial" w:cs="Arial"/>
          <w:sz w:val="24"/>
          <w:szCs w:val="24"/>
        </w:rPr>
        <w:t xml:space="preserve"> </w:t>
      </w:r>
      <w:r w:rsidR="00415E35" w:rsidRPr="00D31E82">
        <w:rPr>
          <w:rFonts w:ascii="Arial" w:hAnsi="Arial" w:cs="Arial"/>
          <w:sz w:val="24"/>
          <w:szCs w:val="24"/>
        </w:rPr>
        <w:t xml:space="preserve">(далее – Организатор), </w:t>
      </w:r>
      <w:r w:rsidR="00E57FF6" w:rsidRPr="00D31E82">
        <w:rPr>
          <w:rFonts w:ascii="Arial" w:hAnsi="Arial" w:cs="Arial"/>
          <w:sz w:val="24"/>
          <w:szCs w:val="24"/>
        </w:rPr>
        <w:t>Извещением</w:t>
      </w:r>
      <w:r w:rsidR="00415E35" w:rsidRPr="00D31E82">
        <w:rPr>
          <w:rFonts w:ascii="Arial" w:hAnsi="Arial" w:cs="Arial"/>
          <w:sz w:val="24"/>
          <w:szCs w:val="24"/>
        </w:rPr>
        <w:t xml:space="preserve"> о проведении </w:t>
      </w:r>
      <w:r w:rsidR="00191CAD" w:rsidRPr="00D31E82">
        <w:rPr>
          <w:rFonts w:ascii="Arial" w:hAnsi="Arial" w:cs="Arial"/>
          <w:sz w:val="24"/>
          <w:szCs w:val="24"/>
        </w:rPr>
        <w:t>открытого</w:t>
      </w:r>
      <w:r w:rsidR="00AC6D69" w:rsidRPr="00D31E82">
        <w:rPr>
          <w:rFonts w:ascii="Arial" w:hAnsi="Arial" w:cs="Arial"/>
          <w:sz w:val="24"/>
          <w:szCs w:val="24"/>
        </w:rPr>
        <w:t xml:space="preserve"> запроса </w:t>
      </w:r>
      <w:r w:rsidR="009D643C" w:rsidRPr="00D31E82">
        <w:rPr>
          <w:rFonts w:ascii="Arial" w:hAnsi="Arial" w:cs="Arial"/>
          <w:sz w:val="24"/>
          <w:szCs w:val="24"/>
        </w:rPr>
        <w:t>предложений</w:t>
      </w:r>
      <w:r w:rsidR="00415E35" w:rsidRPr="00D31E82">
        <w:rPr>
          <w:rFonts w:ascii="Arial" w:hAnsi="Arial" w:cs="Arial"/>
          <w:sz w:val="24"/>
          <w:szCs w:val="24"/>
        </w:rPr>
        <w:t xml:space="preserve">, опубликованным на </w:t>
      </w:r>
      <w:r w:rsidR="00191CAD" w:rsidRPr="00D31E82">
        <w:rPr>
          <w:rFonts w:ascii="Arial" w:hAnsi="Arial" w:cs="Arial"/>
          <w:sz w:val="24"/>
          <w:szCs w:val="24"/>
        </w:rPr>
        <w:t xml:space="preserve">официальном сайте АО «Концэл» </w:t>
      </w:r>
      <w:hyperlink r:id="rId8" w:history="1">
        <w:r w:rsidR="00191CAD" w:rsidRPr="00D31E82">
          <w:rPr>
            <w:rStyle w:val="a4"/>
            <w:rFonts w:ascii="Arial" w:hAnsi="Arial" w:cs="Arial"/>
            <w:sz w:val="24"/>
            <w:szCs w:val="24"/>
          </w:rPr>
          <w:t>https://www.koncel.com/</w:t>
        </w:r>
      </w:hyperlink>
      <w:r w:rsidR="00191CAD" w:rsidRPr="00D31E82">
        <w:rPr>
          <w:rFonts w:ascii="Arial" w:hAnsi="Arial" w:cs="Arial"/>
          <w:sz w:val="24"/>
          <w:szCs w:val="24"/>
        </w:rPr>
        <w:t xml:space="preserve"> и ЭТП РОСЭЛТОРГ </w:t>
      </w:r>
      <w:hyperlink r:id="rId9" w:history="1">
        <w:r w:rsidR="00191CAD" w:rsidRPr="00D31E82">
          <w:rPr>
            <w:rStyle w:val="a4"/>
            <w:rFonts w:ascii="Arial" w:hAnsi="Arial" w:cs="Arial"/>
            <w:sz w:val="24"/>
            <w:szCs w:val="24"/>
          </w:rPr>
          <w:t>https://www.roseltorg.ru/</w:t>
        </w:r>
      </w:hyperlink>
      <w:r w:rsidR="00191CAD" w:rsidRPr="00D31E82">
        <w:rPr>
          <w:rFonts w:ascii="Arial" w:hAnsi="Arial" w:cs="Arial"/>
          <w:sz w:val="24"/>
          <w:szCs w:val="24"/>
        </w:rPr>
        <w:t xml:space="preserve"> приглашает</w:t>
      </w:r>
      <w:r w:rsidR="00415E35" w:rsidRPr="00D31E82">
        <w:rPr>
          <w:rFonts w:ascii="Arial" w:hAnsi="Arial" w:cs="Arial"/>
          <w:sz w:val="24"/>
          <w:szCs w:val="24"/>
        </w:rPr>
        <w:t xml:space="preserve"> организации (далее – Участники) к участию в процедуре </w:t>
      </w:r>
      <w:r w:rsidR="00191CAD" w:rsidRPr="00D31E82">
        <w:rPr>
          <w:rFonts w:ascii="Arial" w:hAnsi="Arial" w:cs="Arial"/>
          <w:sz w:val="24"/>
          <w:szCs w:val="24"/>
        </w:rPr>
        <w:t>открытого</w:t>
      </w:r>
      <w:r w:rsidR="00AC6D69" w:rsidRPr="00D31E82">
        <w:rPr>
          <w:rFonts w:ascii="Arial" w:hAnsi="Arial" w:cs="Arial"/>
          <w:sz w:val="24"/>
          <w:szCs w:val="24"/>
        </w:rPr>
        <w:t xml:space="preserve"> запроса </w:t>
      </w:r>
      <w:r w:rsidR="009D643C" w:rsidRPr="00D31E82">
        <w:rPr>
          <w:rFonts w:ascii="Arial" w:hAnsi="Arial" w:cs="Arial"/>
          <w:sz w:val="24"/>
          <w:szCs w:val="24"/>
        </w:rPr>
        <w:t xml:space="preserve">предложений </w:t>
      </w:r>
      <w:r w:rsidR="00AC6D69" w:rsidRPr="00D31E82">
        <w:rPr>
          <w:rFonts w:ascii="Arial" w:hAnsi="Arial" w:cs="Arial"/>
          <w:sz w:val="24"/>
          <w:szCs w:val="24"/>
        </w:rPr>
        <w:t xml:space="preserve">(далее – Запрос </w:t>
      </w:r>
      <w:r w:rsidR="009D643C" w:rsidRPr="00D31E82">
        <w:rPr>
          <w:rFonts w:ascii="Arial" w:hAnsi="Arial" w:cs="Arial"/>
          <w:sz w:val="24"/>
          <w:szCs w:val="24"/>
        </w:rPr>
        <w:t>предложений</w:t>
      </w:r>
      <w:r w:rsidR="00415E35" w:rsidRPr="00D31E82">
        <w:rPr>
          <w:rFonts w:ascii="Arial" w:hAnsi="Arial" w:cs="Arial"/>
          <w:sz w:val="24"/>
          <w:szCs w:val="24"/>
        </w:rPr>
        <w:t xml:space="preserve">) на право заключения договора </w:t>
      </w:r>
      <w:r w:rsidR="00191CAD" w:rsidRPr="00D31E82">
        <w:rPr>
          <w:rFonts w:ascii="Arial" w:hAnsi="Arial" w:cs="Arial"/>
          <w:sz w:val="24"/>
          <w:szCs w:val="24"/>
        </w:rPr>
        <w:t xml:space="preserve">купли-продажи лома </w:t>
      </w:r>
      <w:r w:rsidR="002A224A" w:rsidRPr="00D31E82">
        <w:rPr>
          <w:rFonts w:ascii="Arial" w:hAnsi="Arial" w:cs="Arial"/>
          <w:sz w:val="24"/>
          <w:szCs w:val="24"/>
        </w:rPr>
        <w:t xml:space="preserve"> железа и лома алюминия (далее – Сырье) по двум Лотам.</w:t>
      </w:r>
    </w:p>
    <w:p w14:paraId="1537B8B7" w14:textId="77777777" w:rsidR="00191CAD" w:rsidRPr="00D31E82" w:rsidRDefault="00191CAD" w:rsidP="00E61DF3">
      <w:pPr>
        <w:tabs>
          <w:tab w:val="num" w:pos="0"/>
        </w:tabs>
        <w:spacing w:line="240" w:lineRule="auto"/>
        <w:ind w:firstLine="0"/>
        <w:rPr>
          <w:rFonts w:ascii="Arial" w:hAnsi="Arial" w:cs="Arial"/>
          <w:sz w:val="24"/>
          <w:szCs w:val="24"/>
        </w:rPr>
      </w:pPr>
    </w:p>
    <w:p w14:paraId="15B5EF44" w14:textId="77777777" w:rsidR="00755666" w:rsidRPr="00D31E82" w:rsidRDefault="00E61DF3" w:rsidP="00755666">
      <w:pPr>
        <w:tabs>
          <w:tab w:val="num" w:pos="0"/>
        </w:tabs>
        <w:spacing w:line="240" w:lineRule="auto"/>
        <w:ind w:firstLine="0"/>
        <w:rPr>
          <w:rFonts w:ascii="Arial" w:hAnsi="Arial" w:cs="Arial"/>
          <w:sz w:val="24"/>
          <w:szCs w:val="24"/>
        </w:rPr>
      </w:pPr>
      <w:r w:rsidRPr="00D31E82">
        <w:rPr>
          <w:rFonts w:ascii="Arial" w:hAnsi="Arial" w:cs="Arial"/>
          <w:b/>
          <w:sz w:val="24"/>
          <w:szCs w:val="24"/>
        </w:rPr>
        <w:t xml:space="preserve">1.2 </w:t>
      </w:r>
      <w:r w:rsidR="00415E35" w:rsidRPr="00D31E82">
        <w:rPr>
          <w:rFonts w:ascii="Arial" w:hAnsi="Arial" w:cs="Arial"/>
          <w:b/>
          <w:sz w:val="24"/>
          <w:szCs w:val="24"/>
        </w:rPr>
        <w:t xml:space="preserve">Контактные лица </w:t>
      </w:r>
      <w:r w:rsidRPr="00D31E82">
        <w:rPr>
          <w:rFonts w:ascii="Arial" w:hAnsi="Arial" w:cs="Arial"/>
          <w:b/>
          <w:sz w:val="24"/>
          <w:szCs w:val="24"/>
        </w:rPr>
        <w:t>Организатор</w:t>
      </w:r>
      <w:r w:rsidR="00415E35" w:rsidRPr="00D31E82">
        <w:rPr>
          <w:rFonts w:ascii="Arial" w:hAnsi="Arial" w:cs="Arial"/>
          <w:b/>
          <w:sz w:val="24"/>
          <w:szCs w:val="24"/>
        </w:rPr>
        <w:t>а:</w:t>
      </w:r>
      <w:r w:rsidR="00885C72" w:rsidRPr="00D31E82">
        <w:rPr>
          <w:rFonts w:ascii="Arial" w:hAnsi="Arial" w:cs="Arial"/>
          <w:sz w:val="24"/>
          <w:szCs w:val="24"/>
        </w:rPr>
        <w:t xml:space="preserve"> </w:t>
      </w:r>
    </w:p>
    <w:p w14:paraId="7FA8D2AD" w14:textId="77777777" w:rsidR="00755666" w:rsidRPr="00D31E82" w:rsidRDefault="00755666" w:rsidP="00755666">
      <w:pPr>
        <w:tabs>
          <w:tab w:val="num" w:pos="0"/>
        </w:tabs>
        <w:spacing w:line="240" w:lineRule="auto"/>
        <w:ind w:firstLine="0"/>
        <w:rPr>
          <w:rFonts w:ascii="Arial" w:hAnsi="Arial" w:cs="Arial"/>
          <w:color w:val="000000" w:themeColor="text1"/>
          <w:sz w:val="24"/>
          <w:szCs w:val="24"/>
        </w:rPr>
      </w:pPr>
      <w:r w:rsidRPr="00D31E82">
        <w:rPr>
          <w:rFonts w:ascii="Arial" w:hAnsi="Arial" w:cs="Arial"/>
          <w:color w:val="000000" w:themeColor="text1"/>
          <w:sz w:val="24"/>
          <w:szCs w:val="24"/>
        </w:rPr>
        <w:t xml:space="preserve">По техническим вопросам: Доманчук Руслан Владимирович,                                            </w:t>
      </w:r>
    </w:p>
    <w:p w14:paraId="0AA721EC" w14:textId="77777777" w:rsidR="00755666" w:rsidRPr="00D31E82" w:rsidRDefault="00755666" w:rsidP="00755666">
      <w:pPr>
        <w:tabs>
          <w:tab w:val="num" w:pos="0"/>
        </w:tabs>
        <w:spacing w:line="240" w:lineRule="auto"/>
        <w:ind w:firstLine="0"/>
        <w:rPr>
          <w:rFonts w:ascii="Arial" w:hAnsi="Arial" w:cs="Arial"/>
          <w:color w:val="000000" w:themeColor="text1"/>
          <w:sz w:val="24"/>
          <w:szCs w:val="24"/>
        </w:rPr>
      </w:pPr>
      <w:r w:rsidRPr="00D31E82">
        <w:rPr>
          <w:rFonts w:ascii="Arial" w:hAnsi="Arial" w:cs="Arial"/>
          <w:color w:val="000000" w:themeColor="text1"/>
          <w:sz w:val="24"/>
          <w:szCs w:val="24"/>
        </w:rPr>
        <w:t>Номер контактного телефона: +7 (495) 229-74-74 доб. 55-51</w:t>
      </w:r>
    </w:p>
    <w:p w14:paraId="48CD23F0" w14:textId="77777777" w:rsidR="00755666" w:rsidRPr="00D31E82" w:rsidRDefault="00755666" w:rsidP="00755666">
      <w:pPr>
        <w:tabs>
          <w:tab w:val="num" w:pos="0"/>
        </w:tabs>
        <w:spacing w:line="240" w:lineRule="auto"/>
        <w:ind w:firstLine="0"/>
        <w:rPr>
          <w:rFonts w:ascii="Arial" w:hAnsi="Arial" w:cs="Arial"/>
          <w:color w:val="000000" w:themeColor="text1"/>
          <w:sz w:val="24"/>
          <w:szCs w:val="24"/>
        </w:rPr>
      </w:pPr>
      <w:r w:rsidRPr="00D31E82">
        <w:rPr>
          <w:rFonts w:ascii="Arial" w:hAnsi="Arial" w:cs="Arial"/>
          <w:color w:val="000000" w:themeColor="text1"/>
          <w:sz w:val="24"/>
          <w:szCs w:val="24"/>
        </w:rPr>
        <w:t xml:space="preserve">Адрес электронной почты: </w:t>
      </w:r>
      <w:hyperlink r:id="rId10" w:history="1">
        <w:r w:rsidRPr="00D31E82">
          <w:rPr>
            <w:rStyle w:val="a4"/>
            <w:rFonts w:ascii="Arial" w:hAnsi="Arial" w:cs="Arial"/>
            <w:sz w:val="24"/>
            <w:szCs w:val="24"/>
          </w:rPr>
          <w:t>rdomanchuk@koncel.ru</w:t>
        </w:r>
      </w:hyperlink>
      <w:r w:rsidRPr="00D31E82">
        <w:rPr>
          <w:rFonts w:ascii="Arial" w:hAnsi="Arial" w:cs="Arial"/>
          <w:color w:val="000000" w:themeColor="text1"/>
          <w:sz w:val="24"/>
          <w:szCs w:val="24"/>
        </w:rPr>
        <w:t xml:space="preserve">, </w:t>
      </w:r>
    </w:p>
    <w:p w14:paraId="00E899CA" w14:textId="77777777" w:rsidR="00755666" w:rsidRPr="00D31E82" w:rsidRDefault="00755666" w:rsidP="00755666">
      <w:pPr>
        <w:tabs>
          <w:tab w:val="num" w:pos="0"/>
        </w:tabs>
        <w:spacing w:line="240" w:lineRule="auto"/>
        <w:ind w:firstLine="0"/>
        <w:rPr>
          <w:rFonts w:ascii="Arial" w:hAnsi="Arial" w:cs="Arial"/>
          <w:color w:val="000000" w:themeColor="text1"/>
          <w:sz w:val="24"/>
          <w:szCs w:val="24"/>
        </w:rPr>
      </w:pPr>
      <w:r w:rsidRPr="00D31E82">
        <w:rPr>
          <w:rFonts w:ascii="Arial" w:hAnsi="Arial" w:cs="Arial"/>
          <w:color w:val="000000" w:themeColor="text1"/>
          <w:sz w:val="24"/>
          <w:szCs w:val="24"/>
        </w:rPr>
        <w:t>понедельник-пятница с 9.00 до 18.00.</w:t>
      </w:r>
    </w:p>
    <w:p w14:paraId="76608790" w14:textId="77777777" w:rsidR="00755666" w:rsidRPr="00D31E82" w:rsidRDefault="00755666" w:rsidP="00755666">
      <w:pPr>
        <w:tabs>
          <w:tab w:val="num" w:pos="0"/>
        </w:tabs>
        <w:spacing w:line="240" w:lineRule="auto"/>
        <w:ind w:firstLine="0"/>
        <w:rPr>
          <w:rFonts w:ascii="Arial" w:hAnsi="Arial" w:cs="Arial"/>
          <w:color w:val="000000" w:themeColor="text1"/>
          <w:sz w:val="24"/>
          <w:szCs w:val="24"/>
        </w:rPr>
      </w:pPr>
      <w:r w:rsidRPr="00D31E82">
        <w:rPr>
          <w:rFonts w:ascii="Arial" w:hAnsi="Arial" w:cs="Arial"/>
          <w:color w:val="000000" w:themeColor="text1"/>
          <w:sz w:val="24"/>
          <w:szCs w:val="24"/>
        </w:rPr>
        <w:t xml:space="preserve">По оформлению документации: Филиппова Елена Александровна,  </w:t>
      </w:r>
    </w:p>
    <w:p w14:paraId="703D8D75" w14:textId="77777777" w:rsidR="00755666" w:rsidRPr="00D31E82" w:rsidRDefault="00755666" w:rsidP="00755666">
      <w:pPr>
        <w:tabs>
          <w:tab w:val="num" w:pos="0"/>
        </w:tabs>
        <w:spacing w:line="240" w:lineRule="auto"/>
        <w:ind w:firstLine="0"/>
        <w:rPr>
          <w:rFonts w:ascii="Arial" w:hAnsi="Arial" w:cs="Arial"/>
          <w:color w:val="000000" w:themeColor="text1"/>
          <w:sz w:val="24"/>
          <w:szCs w:val="24"/>
        </w:rPr>
      </w:pPr>
      <w:r w:rsidRPr="00D31E82">
        <w:rPr>
          <w:rFonts w:ascii="Arial" w:hAnsi="Arial" w:cs="Arial"/>
          <w:color w:val="000000" w:themeColor="text1"/>
          <w:sz w:val="24"/>
          <w:szCs w:val="24"/>
        </w:rPr>
        <w:t>тел. 8 (495) 229-74-74 доб. 53-21, 8(915)181-7439, e-</w:t>
      </w:r>
      <w:proofErr w:type="spellStart"/>
      <w:r w:rsidRPr="00D31E82">
        <w:rPr>
          <w:rFonts w:ascii="Arial" w:hAnsi="Arial" w:cs="Arial"/>
          <w:color w:val="000000" w:themeColor="text1"/>
          <w:sz w:val="24"/>
          <w:szCs w:val="24"/>
        </w:rPr>
        <w:t>mail</w:t>
      </w:r>
      <w:proofErr w:type="spellEnd"/>
      <w:r w:rsidRPr="00D31E82">
        <w:rPr>
          <w:rFonts w:ascii="Arial" w:hAnsi="Arial" w:cs="Arial"/>
          <w:color w:val="000000" w:themeColor="text1"/>
          <w:sz w:val="24"/>
          <w:szCs w:val="24"/>
        </w:rPr>
        <w:t xml:space="preserve">: </w:t>
      </w:r>
      <w:hyperlink r:id="rId11" w:history="1">
        <w:r w:rsidRPr="00D31E82">
          <w:rPr>
            <w:rStyle w:val="a4"/>
            <w:rFonts w:ascii="Arial" w:hAnsi="Arial" w:cs="Arial"/>
            <w:sz w:val="24"/>
            <w:szCs w:val="24"/>
          </w:rPr>
          <w:t>efilippova@koncel.ru</w:t>
        </w:r>
      </w:hyperlink>
      <w:r w:rsidRPr="00D31E82">
        <w:rPr>
          <w:rFonts w:ascii="Arial" w:hAnsi="Arial" w:cs="Arial"/>
          <w:color w:val="000000" w:themeColor="text1"/>
          <w:sz w:val="24"/>
          <w:szCs w:val="24"/>
        </w:rPr>
        <w:t xml:space="preserve">, </w:t>
      </w:r>
    </w:p>
    <w:p w14:paraId="0468A756" w14:textId="77777777" w:rsidR="00331169" w:rsidRPr="00D31E82" w:rsidRDefault="00755666" w:rsidP="00755666">
      <w:pPr>
        <w:tabs>
          <w:tab w:val="num" w:pos="0"/>
        </w:tabs>
        <w:spacing w:line="240" w:lineRule="auto"/>
        <w:ind w:firstLine="0"/>
        <w:rPr>
          <w:rFonts w:ascii="Arial" w:hAnsi="Arial" w:cs="Arial"/>
          <w:color w:val="000000" w:themeColor="text1"/>
          <w:sz w:val="24"/>
          <w:szCs w:val="24"/>
        </w:rPr>
      </w:pPr>
      <w:r w:rsidRPr="00D31E82">
        <w:rPr>
          <w:rFonts w:ascii="Arial" w:hAnsi="Arial" w:cs="Arial"/>
          <w:color w:val="000000" w:themeColor="text1"/>
          <w:sz w:val="24"/>
          <w:szCs w:val="24"/>
        </w:rPr>
        <w:t>понедельник-пятница с 9.00 до 18.00</w:t>
      </w:r>
    </w:p>
    <w:p w14:paraId="3DE83C06" w14:textId="77777777" w:rsidR="00755666" w:rsidRPr="00D31E82" w:rsidRDefault="00755666" w:rsidP="00755666">
      <w:pPr>
        <w:tabs>
          <w:tab w:val="num" w:pos="0"/>
        </w:tabs>
        <w:spacing w:line="240" w:lineRule="auto"/>
        <w:ind w:firstLine="0"/>
        <w:rPr>
          <w:rFonts w:ascii="Arial" w:hAnsi="Arial" w:cs="Arial"/>
          <w:b/>
          <w:sz w:val="24"/>
          <w:szCs w:val="24"/>
        </w:rPr>
      </w:pPr>
    </w:p>
    <w:p w14:paraId="11538B59" w14:textId="77777777" w:rsidR="00E61DF3" w:rsidRPr="00D31E82" w:rsidRDefault="00E61DF3" w:rsidP="00E61DF3">
      <w:pPr>
        <w:tabs>
          <w:tab w:val="num" w:pos="0"/>
        </w:tabs>
        <w:spacing w:line="240" w:lineRule="auto"/>
        <w:ind w:firstLine="0"/>
        <w:rPr>
          <w:rFonts w:ascii="Arial" w:hAnsi="Arial" w:cs="Arial"/>
          <w:b/>
          <w:sz w:val="24"/>
          <w:szCs w:val="24"/>
        </w:rPr>
      </w:pPr>
      <w:r w:rsidRPr="00D31E82">
        <w:rPr>
          <w:rFonts w:ascii="Arial" w:hAnsi="Arial" w:cs="Arial"/>
          <w:b/>
          <w:sz w:val="24"/>
          <w:szCs w:val="24"/>
        </w:rPr>
        <w:t xml:space="preserve">1.3 Срок окончания приема предложений </w:t>
      </w:r>
    </w:p>
    <w:p w14:paraId="4D158EA7" w14:textId="77777777" w:rsidR="00755666"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Предложения, оформленные в соответствии с требованиями закупочной документации, должны быть доставлены</w:t>
      </w:r>
      <w:r w:rsidR="00AF7F6A" w:rsidRPr="00D31E82">
        <w:rPr>
          <w:rFonts w:ascii="Arial" w:hAnsi="Arial" w:cs="Arial"/>
          <w:sz w:val="24"/>
          <w:szCs w:val="24"/>
        </w:rPr>
        <w:t xml:space="preserve"> </w:t>
      </w:r>
      <w:r w:rsidRPr="00D31E82">
        <w:rPr>
          <w:rFonts w:ascii="Arial" w:hAnsi="Arial" w:cs="Arial"/>
          <w:sz w:val="24"/>
          <w:szCs w:val="24"/>
        </w:rPr>
        <w:t xml:space="preserve">не позднее  </w:t>
      </w:r>
    </w:p>
    <w:p w14:paraId="4F0E74C8" w14:textId="569898CD" w:rsidR="00E61DF3" w:rsidRPr="00D31E82" w:rsidRDefault="00755666" w:rsidP="00E61DF3">
      <w:pPr>
        <w:tabs>
          <w:tab w:val="num" w:pos="0"/>
        </w:tabs>
        <w:spacing w:line="240" w:lineRule="auto"/>
        <w:ind w:firstLine="0"/>
        <w:rPr>
          <w:rFonts w:ascii="Arial" w:hAnsi="Arial" w:cs="Arial"/>
          <w:color w:val="FF0000"/>
          <w:sz w:val="24"/>
          <w:szCs w:val="24"/>
          <w:u w:val="single"/>
        </w:rPr>
      </w:pPr>
      <w:r w:rsidRPr="00D31E82">
        <w:rPr>
          <w:rFonts w:ascii="Arial" w:hAnsi="Arial" w:cs="Arial"/>
          <w:color w:val="FF0000"/>
          <w:sz w:val="24"/>
          <w:szCs w:val="24"/>
          <w:u w:val="single"/>
        </w:rPr>
        <w:t>1</w:t>
      </w:r>
      <w:r w:rsidR="00D970FE" w:rsidRPr="00D31E82">
        <w:rPr>
          <w:rFonts w:ascii="Arial" w:hAnsi="Arial" w:cs="Arial"/>
          <w:color w:val="FF0000"/>
          <w:sz w:val="24"/>
          <w:szCs w:val="24"/>
          <w:u w:val="single"/>
        </w:rPr>
        <w:t>2</w:t>
      </w:r>
      <w:r w:rsidRPr="00D31E82">
        <w:rPr>
          <w:rFonts w:ascii="Arial" w:hAnsi="Arial" w:cs="Arial"/>
          <w:color w:val="FF0000"/>
          <w:sz w:val="24"/>
          <w:szCs w:val="24"/>
          <w:u w:val="single"/>
        </w:rPr>
        <w:t xml:space="preserve">:00 </w:t>
      </w:r>
      <w:r w:rsidR="00E61DF3" w:rsidRPr="00D31E82">
        <w:rPr>
          <w:rFonts w:ascii="Arial" w:hAnsi="Arial" w:cs="Arial"/>
          <w:color w:val="FF0000"/>
          <w:sz w:val="24"/>
          <w:szCs w:val="24"/>
          <w:u w:val="single"/>
        </w:rPr>
        <w:t xml:space="preserve">часов (местное время) </w:t>
      </w:r>
      <w:r w:rsidRPr="00D31E82">
        <w:rPr>
          <w:rFonts w:ascii="Arial" w:hAnsi="Arial" w:cs="Arial"/>
          <w:color w:val="FF0000"/>
          <w:sz w:val="24"/>
          <w:szCs w:val="24"/>
          <w:u w:val="single"/>
        </w:rPr>
        <w:t>1</w:t>
      </w:r>
      <w:r w:rsidR="00044F98" w:rsidRPr="00D31E82">
        <w:rPr>
          <w:rFonts w:ascii="Arial" w:hAnsi="Arial" w:cs="Arial"/>
          <w:color w:val="FF0000"/>
          <w:sz w:val="24"/>
          <w:szCs w:val="24"/>
          <w:u w:val="single"/>
        </w:rPr>
        <w:t>5</w:t>
      </w:r>
      <w:r w:rsidRPr="00D31E82">
        <w:rPr>
          <w:rFonts w:ascii="Arial" w:hAnsi="Arial" w:cs="Arial"/>
          <w:color w:val="FF0000"/>
          <w:sz w:val="24"/>
          <w:szCs w:val="24"/>
          <w:u w:val="single"/>
        </w:rPr>
        <w:t>.</w:t>
      </w:r>
      <w:r w:rsidR="00044F98" w:rsidRPr="00D31E82">
        <w:rPr>
          <w:rFonts w:ascii="Arial" w:hAnsi="Arial" w:cs="Arial"/>
          <w:color w:val="FF0000"/>
          <w:sz w:val="24"/>
          <w:szCs w:val="24"/>
          <w:u w:val="single"/>
        </w:rPr>
        <w:t>01.</w:t>
      </w:r>
      <w:r w:rsidRPr="00D31E82">
        <w:rPr>
          <w:rFonts w:ascii="Arial" w:hAnsi="Arial" w:cs="Arial"/>
          <w:color w:val="FF0000"/>
          <w:sz w:val="24"/>
          <w:szCs w:val="24"/>
          <w:u w:val="single"/>
        </w:rPr>
        <w:t>202</w:t>
      </w:r>
      <w:r w:rsidR="00044F98" w:rsidRPr="00D31E82">
        <w:rPr>
          <w:rFonts w:ascii="Arial" w:hAnsi="Arial" w:cs="Arial"/>
          <w:color w:val="FF0000"/>
          <w:sz w:val="24"/>
          <w:szCs w:val="24"/>
          <w:u w:val="single"/>
        </w:rPr>
        <w:t>1</w:t>
      </w:r>
      <w:r w:rsidRPr="00D31E82">
        <w:rPr>
          <w:rFonts w:ascii="Arial" w:hAnsi="Arial" w:cs="Arial"/>
          <w:color w:val="FF0000"/>
          <w:sz w:val="24"/>
          <w:szCs w:val="24"/>
          <w:u w:val="single"/>
        </w:rPr>
        <w:t>г.</w:t>
      </w:r>
      <w:r w:rsidR="00E61DF3" w:rsidRPr="00D31E82">
        <w:rPr>
          <w:rFonts w:ascii="Arial" w:hAnsi="Arial" w:cs="Arial"/>
          <w:color w:val="FF0000"/>
          <w:sz w:val="24"/>
          <w:szCs w:val="24"/>
          <w:u w:val="single"/>
        </w:rPr>
        <w:t xml:space="preserve"> </w:t>
      </w:r>
    </w:p>
    <w:p w14:paraId="78A30DDF" w14:textId="77777777" w:rsidR="00331169" w:rsidRPr="00D31E82" w:rsidRDefault="00331169" w:rsidP="00E61DF3">
      <w:pPr>
        <w:tabs>
          <w:tab w:val="num" w:pos="0"/>
        </w:tabs>
        <w:spacing w:line="240" w:lineRule="auto"/>
        <w:ind w:firstLine="0"/>
        <w:rPr>
          <w:rFonts w:ascii="Arial" w:hAnsi="Arial" w:cs="Arial"/>
          <w:b/>
          <w:sz w:val="24"/>
          <w:szCs w:val="24"/>
        </w:rPr>
      </w:pPr>
    </w:p>
    <w:p w14:paraId="22580F76" w14:textId="77777777" w:rsidR="00E61DF3" w:rsidRPr="00D31E82" w:rsidRDefault="00E61DF3" w:rsidP="00E61DF3">
      <w:pPr>
        <w:tabs>
          <w:tab w:val="num" w:pos="0"/>
        </w:tabs>
        <w:spacing w:line="240" w:lineRule="auto"/>
        <w:ind w:firstLine="0"/>
        <w:rPr>
          <w:rFonts w:ascii="Arial" w:hAnsi="Arial" w:cs="Arial"/>
          <w:b/>
          <w:sz w:val="24"/>
          <w:szCs w:val="24"/>
        </w:rPr>
      </w:pPr>
      <w:r w:rsidRPr="00D31E82">
        <w:rPr>
          <w:rFonts w:ascii="Arial" w:hAnsi="Arial" w:cs="Arial"/>
          <w:b/>
          <w:sz w:val="24"/>
          <w:szCs w:val="24"/>
        </w:rPr>
        <w:t>1.4 Предоставление Закупочной документации</w:t>
      </w:r>
    </w:p>
    <w:p w14:paraId="2755E7A1" w14:textId="77777777" w:rsidR="00755666" w:rsidRPr="00D31E82" w:rsidRDefault="00E61DF3" w:rsidP="00E61DF3">
      <w:pPr>
        <w:tabs>
          <w:tab w:val="num" w:pos="0"/>
        </w:tabs>
        <w:spacing w:line="240" w:lineRule="auto"/>
        <w:ind w:firstLine="0"/>
        <w:rPr>
          <w:rFonts w:ascii="Arial" w:hAnsi="Arial" w:cs="Arial"/>
          <w:kern w:val="28"/>
          <w:sz w:val="24"/>
          <w:szCs w:val="24"/>
        </w:rPr>
      </w:pPr>
      <w:r w:rsidRPr="00D31E82">
        <w:rPr>
          <w:rFonts w:ascii="Arial" w:hAnsi="Arial" w:cs="Arial"/>
          <w:sz w:val="24"/>
          <w:szCs w:val="24"/>
        </w:rPr>
        <w:t xml:space="preserve">1.4.1. </w:t>
      </w:r>
      <w:r w:rsidR="00755666" w:rsidRPr="00D31E82">
        <w:rPr>
          <w:rFonts w:ascii="Arial" w:hAnsi="Arial" w:cs="Arial"/>
          <w:kern w:val="28"/>
          <w:sz w:val="24"/>
          <w:szCs w:val="24"/>
        </w:rPr>
        <w:t xml:space="preserve">Участники подают свои предложения через ЭТП </w:t>
      </w:r>
      <w:proofErr w:type="spellStart"/>
      <w:r w:rsidR="00755666" w:rsidRPr="00D31E82">
        <w:rPr>
          <w:rFonts w:ascii="Arial" w:hAnsi="Arial" w:cs="Arial"/>
          <w:kern w:val="28"/>
          <w:sz w:val="24"/>
          <w:szCs w:val="24"/>
        </w:rPr>
        <w:t>Росэлторг</w:t>
      </w:r>
      <w:proofErr w:type="spellEnd"/>
      <w:r w:rsidR="00755666" w:rsidRPr="00D31E82">
        <w:rPr>
          <w:rFonts w:ascii="Arial" w:hAnsi="Arial" w:cs="Arial"/>
          <w:kern w:val="28"/>
          <w:sz w:val="24"/>
          <w:szCs w:val="24"/>
        </w:rPr>
        <w:t xml:space="preserve"> или официальную электронную почту АО «Концэл» </w:t>
      </w:r>
      <w:hyperlink r:id="rId12" w:history="1">
        <w:r w:rsidR="00755666" w:rsidRPr="00D31E82">
          <w:rPr>
            <w:rStyle w:val="a4"/>
            <w:rFonts w:ascii="Arial" w:hAnsi="Arial" w:cs="Arial"/>
            <w:kern w:val="28"/>
            <w:sz w:val="24"/>
            <w:szCs w:val="24"/>
          </w:rPr>
          <w:t>info@koncel.ru</w:t>
        </w:r>
      </w:hyperlink>
      <w:r w:rsidR="00755666" w:rsidRPr="00D31E82">
        <w:rPr>
          <w:rFonts w:ascii="Arial" w:hAnsi="Arial" w:cs="Arial"/>
          <w:kern w:val="28"/>
          <w:sz w:val="24"/>
          <w:szCs w:val="24"/>
        </w:rPr>
        <w:t>.</w:t>
      </w:r>
    </w:p>
    <w:p w14:paraId="25A3C316"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14:paraId="167FF44B" w14:textId="77777777" w:rsidR="00331169" w:rsidRPr="00D31E82" w:rsidRDefault="00331169" w:rsidP="00E61DF3">
      <w:pPr>
        <w:tabs>
          <w:tab w:val="num" w:pos="0"/>
        </w:tabs>
        <w:spacing w:line="240" w:lineRule="auto"/>
        <w:ind w:firstLine="0"/>
        <w:rPr>
          <w:rFonts w:ascii="Arial" w:hAnsi="Arial" w:cs="Arial"/>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p>
    <w:p w14:paraId="45CB97CB" w14:textId="77777777" w:rsidR="00E61DF3" w:rsidRPr="00D31E82" w:rsidRDefault="00E61DF3" w:rsidP="00E61DF3">
      <w:pPr>
        <w:tabs>
          <w:tab w:val="num" w:pos="0"/>
        </w:tabs>
        <w:spacing w:line="240" w:lineRule="auto"/>
        <w:ind w:firstLine="0"/>
        <w:rPr>
          <w:rFonts w:ascii="Arial" w:hAnsi="Arial" w:cs="Arial"/>
          <w:b/>
          <w:sz w:val="24"/>
          <w:szCs w:val="24"/>
        </w:rPr>
      </w:pPr>
      <w:r w:rsidRPr="00D31E82">
        <w:rPr>
          <w:rFonts w:ascii="Arial" w:hAnsi="Arial" w:cs="Arial"/>
          <w:b/>
          <w:sz w:val="24"/>
          <w:szCs w:val="24"/>
        </w:rPr>
        <w:t>1.5 Правовой статус процедур и документов</w:t>
      </w:r>
      <w:bookmarkEnd w:id="1"/>
      <w:bookmarkEnd w:id="2"/>
      <w:bookmarkEnd w:id="3"/>
      <w:bookmarkEnd w:id="4"/>
      <w:bookmarkEnd w:id="5"/>
      <w:bookmarkEnd w:id="6"/>
      <w:bookmarkEnd w:id="7"/>
      <w:bookmarkEnd w:id="8"/>
    </w:p>
    <w:p w14:paraId="2E8B2994" w14:textId="77777777" w:rsidR="00E61DF3" w:rsidRPr="00D31E82" w:rsidRDefault="00E61DF3" w:rsidP="00E61DF3">
      <w:pPr>
        <w:tabs>
          <w:tab w:val="num" w:pos="0"/>
        </w:tabs>
        <w:spacing w:line="240" w:lineRule="auto"/>
        <w:ind w:firstLine="0"/>
        <w:rPr>
          <w:rFonts w:ascii="Arial" w:hAnsi="Arial" w:cs="Arial"/>
          <w:sz w:val="24"/>
          <w:szCs w:val="24"/>
        </w:rPr>
      </w:pPr>
      <w:bookmarkStart w:id="10" w:name="_Toc55285339"/>
      <w:bookmarkStart w:id="11" w:name="_Toc55305373"/>
      <w:bookmarkStart w:id="12" w:name="_Toc57314619"/>
      <w:bookmarkStart w:id="13" w:name="_Toc69728944"/>
      <w:bookmarkStart w:id="14" w:name="_Toc66354324"/>
      <w:bookmarkEnd w:id="9"/>
      <w:r w:rsidRPr="00D31E82">
        <w:rPr>
          <w:rFonts w:ascii="Arial" w:hAnsi="Arial" w:cs="Arial"/>
          <w:sz w:val="24"/>
          <w:szCs w:val="24"/>
        </w:rPr>
        <w:t xml:space="preserve">1.5.1. </w:t>
      </w:r>
      <w:r w:rsidR="00AC6D69" w:rsidRPr="00D31E82">
        <w:rPr>
          <w:rFonts w:ascii="Arial" w:hAnsi="Arial" w:cs="Arial"/>
          <w:sz w:val="24"/>
          <w:szCs w:val="24"/>
        </w:rPr>
        <w:t>Запрос предложений</w:t>
      </w:r>
      <w:r w:rsidRPr="00D31E82">
        <w:rPr>
          <w:rFonts w:ascii="Arial" w:hAnsi="Arial" w:cs="Arial"/>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14:paraId="2BC6DCA5"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 xml:space="preserve">1.5.2. Опубликованное </w:t>
      </w:r>
      <w:r w:rsidR="00E57FF6" w:rsidRPr="00D31E82">
        <w:rPr>
          <w:rFonts w:ascii="Arial" w:hAnsi="Arial" w:cs="Arial"/>
          <w:sz w:val="24"/>
          <w:szCs w:val="24"/>
        </w:rPr>
        <w:t xml:space="preserve">Извещение </w:t>
      </w:r>
      <w:r w:rsidRPr="00D31E82">
        <w:rPr>
          <w:rFonts w:ascii="Arial" w:hAnsi="Arial" w:cs="Arial"/>
          <w:sz w:val="24"/>
          <w:szCs w:val="24"/>
        </w:rPr>
        <w:t>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070B8388"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5FC1A6DC"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1.5.4. Заключенный по результатам запроса предложений Договор фиксирует все достигнутые сторонами договоренности.</w:t>
      </w:r>
    </w:p>
    <w:p w14:paraId="232B3771" w14:textId="77777777" w:rsidR="00E61DF3" w:rsidRPr="00D31E82" w:rsidRDefault="00E61DF3" w:rsidP="00E61DF3">
      <w:pPr>
        <w:tabs>
          <w:tab w:val="num" w:pos="0"/>
        </w:tabs>
        <w:spacing w:line="240" w:lineRule="auto"/>
        <w:ind w:firstLine="0"/>
        <w:rPr>
          <w:rFonts w:ascii="Arial" w:hAnsi="Arial" w:cs="Arial"/>
          <w:sz w:val="24"/>
          <w:szCs w:val="24"/>
        </w:rPr>
      </w:pPr>
      <w:bookmarkStart w:id="15" w:name="_Ref86827161"/>
      <w:r w:rsidRPr="00D31E82">
        <w:rPr>
          <w:rFonts w:ascii="Arial" w:hAnsi="Arial" w:cs="Arial"/>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14:paraId="4BFAA4A5" w14:textId="77777777" w:rsidR="00E61DF3" w:rsidRPr="00D31E82" w:rsidRDefault="0067527A" w:rsidP="00E61DF3">
      <w:pPr>
        <w:pStyle w:val="aa"/>
        <w:tabs>
          <w:tab w:val="clear" w:pos="851"/>
          <w:tab w:val="clear" w:pos="1134"/>
          <w:tab w:val="clear" w:pos="1418"/>
          <w:tab w:val="clear" w:pos="2978"/>
          <w:tab w:val="num" w:pos="900"/>
        </w:tabs>
        <w:spacing w:line="240" w:lineRule="auto"/>
        <w:ind w:left="0" w:firstLine="0"/>
        <w:rPr>
          <w:rFonts w:ascii="Arial" w:hAnsi="Arial" w:cs="Arial"/>
          <w:sz w:val="24"/>
          <w:szCs w:val="24"/>
        </w:rPr>
      </w:pPr>
      <w:r w:rsidRPr="00D31E82">
        <w:rPr>
          <w:rFonts w:ascii="Arial" w:hAnsi="Arial" w:cs="Arial"/>
          <w:sz w:val="24"/>
          <w:szCs w:val="24"/>
        </w:rPr>
        <w:lastRenderedPageBreak/>
        <w:t xml:space="preserve">- </w:t>
      </w:r>
      <w:r w:rsidR="00E61DF3" w:rsidRPr="00D31E82">
        <w:rPr>
          <w:rFonts w:ascii="Arial" w:hAnsi="Arial" w:cs="Arial"/>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14:paraId="698B296D" w14:textId="77777777" w:rsidR="00E61DF3" w:rsidRPr="00D31E82" w:rsidRDefault="0067527A" w:rsidP="00E61DF3">
      <w:pPr>
        <w:pStyle w:val="aa"/>
        <w:tabs>
          <w:tab w:val="clear" w:pos="851"/>
          <w:tab w:val="clear" w:pos="1134"/>
          <w:tab w:val="clear" w:pos="1418"/>
          <w:tab w:val="clear" w:pos="2978"/>
          <w:tab w:val="num" w:pos="900"/>
        </w:tabs>
        <w:spacing w:line="240" w:lineRule="auto"/>
        <w:ind w:left="0" w:firstLine="0"/>
        <w:rPr>
          <w:rFonts w:ascii="Arial" w:hAnsi="Arial" w:cs="Arial"/>
          <w:sz w:val="24"/>
          <w:szCs w:val="24"/>
        </w:rPr>
      </w:pPr>
      <w:r w:rsidRPr="00D31E82">
        <w:rPr>
          <w:rFonts w:ascii="Arial" w:hAnsi="Arial" w:cs="Arial"/>
          <w:sz w:val="24"/>
          <w:szCs w:val="24"/>
        </w:rPr>
        <w:t xml:space="preserve">- </w:t>
      </w:r>
      <w:r w:rsidR="00E57FF6" w:rsidRPr="00D31E82">
        <w:rPr>
          <w:rFonts w:ascii="Arial" w:hAnsi="Arial" w:cs="Arial"/>
          <w:sz w:val="24"/>
          <w:szCs w:val="24"/>
        </w:rPr>
        <w:t xml:space="preserve">Извещение </w:t>
      </w:r>
      <w:r w:rsidR="00E61DF3" w:rsidRPr="00D31E82">
        <w:rPr>
          <w:rFonts w:ascii="Arial" w:hAnsi="Arial" w:cs="Arial"/>
          <w:sz w:val="24"/>
          <w:szCs w:val="24"/>
        </w:rPr>
        <w:t>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14:paraId="1AC1327C" w14:textId="77777777" w:rsidR="00E61DF3" w:rsidRPr="00D31E82" w:rsidRDefault="0067527A" w:rsidP="00E61DF3">
      <w:pPr>
        <w:pStyle w:val="aa"/>
        <w:tabs>
          <w:tab w:val="clear" w:pos="851"/>
          <w:tab w:val="clear" w:pos="1134"/>
          <w:tab w:val="clear" w:pos="1418"/>
          <w:tab w:val="clear" w:pos="2978"/>
          <w:tab w:val="num" w:pos="900"/>
        </w:tabs>
        <w:spacing w:line="240" w:lineRule="auto"/>
        <w:ind w:left="0" w:firstLine="0"/>
        <w:rPr>
          <w:rFonts w:ascii="Arial" w:hAnsi="Arial" w:cs="Arial"/>
          <w:sz w:val="24"/>
          <w:szCs w:val="24"/>
        </w:rPr>
      </w:pPr>
      <w:r w:rsidRPr="00D31E82">
        <w:rPr>
          <w:rFonts w:ascii="Arial" w:hAnsi="Arial" w:cs="Arial"/>
          <w:sz w:val="24"/>
          <w:szCs w:val="24"/>
        </w:rPr>
        <w:t xml:space="preserve">- </w:t>
      </w:r>
      <w:r w:rsidR="00E61DF3" w:rsidRPr="00D31E82">
        <w:rPr>
          <w:rFonts w:ascii="Arial" w:hAnsi="Arial" w:cs="Arial"/>
          <w:sz w:val="24"/>
          <w:szCs w:val="24"/>
        </w:rPr>
        <w:t>Предложение Победителя со всеми дополнениями и разъяснениями, соответствующими требованиям Организатора.</w:t>
      </w:r>
    </w:p>
    <w:p w14:paraId="00BA8A81"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1.5.6. Иные документы Организатора и Участников не определяют права и обязанности сторон в связи с данным запросом предложений.</w:t>
      </w:r>
    </w:p>
    <w:p w14:paraId="0F6026F8" w14:textId="2244E233"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 xml:space="preserve">1.5.7. Во всем, что не урегулировано </w:t>
      </w:r>
      <w:r w:rsidR="00E57FF6" w:rsidRPr="00D31E82">
        <w:rPr>
          <w:rFonts w:ascii="Arial" w:hAnsi="Arial" w:cs="Arial"/>
          <w:sz w:val="24"/>
          <w:szCs w:val="24"/>
        </w:rPr>
        <w:t xml:space="preserve">Извещением </w:t>
      </w:r>
      <w:r w:rsidRPr="00D31E82">
        <w:rPr>
          <w:rFonts w:ascii="Arial" w:hAnsi="Arial" w:cs="Arial"/>
          <w:sz w:val="24"/>
          <w:szCs w:val="24"/>
        </w:rPr>
        <w:t xml:space="preserve">о проведении </w:t>
      </w:r>
      <w:r w:rsidR="00755666" w:rsidRPr="00D31E82">
        <w:rPr>
          <w:rFonts w:ascii="Arial" w:hAnsi="Arial" w:cs="Arial"/>
          <w:sz w:val="24"/>
          <w:szCs w:val="24"/>
        </w:rPr>
        <w:t>открытого запроса предложений</w:t>
      </w:r>
      <w:r w:rsidR="00755666" w:rsidRPr="00D31E82">
        <w:rPr>
          <w:rFonts w:ascii="Arial" w:hAnsi="Arial" w:cs="Arial"/>
          <w:b/>
          <w:sz w:val="24"/>
          <w:szCs w:val="24"/>
        </w:rPr>
        <w:t xml:space="preserve"> </w:t>
      </w:r>
      <w:r w:rsidRPr="00D31E82">
        <w:rPr>
          <w:rFonts w:ascii="Arial" w:hAnsi="Arial" w:cs="Arial"/>
          <w:sz w:val="24"/>
          <w:szCs w:val="24"/>
        </w:rPr>
        <w:t>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14:paraId="76C3C318" w14:textId="77777777" w:rsidR="00331169" w:rsidRPr="00D31E82" w:rsidRDefault="00331169" w:rsidP="00E61DF3">
      <w:pPr>
        <w:tabs>
          <w:tab w:val="num" w:pos="0"/>
        </w:tabs>
        <w:spacing w:line="240" w:lineRule="auto"/>
        <w:ind w:firstLine="0"/>
        <w:rPr>
          <w:rFonts w:ascii="Arial" w:hAnsi="Arial" w:cs="Arial"/>
          <w:b/>
          <w:sz w:val="24"/>
          <w:szCs w:val="24"/>
        </w:rPr>
      </w:pPr>
    </w:p>
    <w:p w14:paraId="4F20749A" w14:textId="77777777" w:rsidR="00E61DF3" w:rsidRPr="00D31E82" w:rsidRDefault="00E61DF3" w:rsidP="00E61DF3">
      <w:pPr>
        <w:tabs>
          <w:tab w:val="num" w:pos="0"/>
        </w:tabs>
        <w:spacing w:line="240" w:lineRule="auto"/>
        <w:ind w:firstLine="0"/>
        <w:rPr>
          <w:rFonts w:ascii="Arial" w:hAnsi="Arial" w:cs="Arial"/>
          <w:b/>
          <w:sz w:val="24"/>
          <w:szCs w:val="24"/>
        </w:rPr>
      </w:pPr>
      <w:r w:rsidRPr="00D31E82">
        <w:rPr>
          <w:rFonts w:ascii="Arial" w:hAnsi="Arial" w:cs="Arial"/>
          <w:b/>
          <w:sz w:val="24"/>
          <w:szCs w:val="24"/>
        </w:rPr>
        <w:t>1.6 Обжалование</w:t>
      </w:r>
    </w:p>
    <w:p w14:paraId="2B262A5D" w14:textId="77777777" w:rsidR="00E61DF3" w:rsidRPr="00D31E82" w:rsidRDefault="00E61DF3" w:rsidP="00E61DF3">
      <w:pPr>
        <w:tabs>
          <w:tab w:val="num" w:pos="0"/>
        </w:tabs>
        <w:spacing w:line="240" w:lineRule="auto"/>
        <w:ind w:firstLine="0"/>
        <w:rPr>
          <w:rFonts w:ascii="Arial" w:hAnsi="Arial" w:cs="Arial"/>
          <w:sz w:val="24"/>
          <w:szCs w:val="24"/>
        </w:rPr>
      </w:pPr>
      <w:bookmarkStart w:id="16" w:name="_Ref86789831"/>
      <w:bookmarkStart w:id="17" w:name="_Toc55285338"/>
      <w:bookmarkStart w:id="18" w:name="_Toc55305372"/>
      <w:bookmarkStart w:id="19" w:name="_Toc57314621"/>
      <w:bookmarkStart w:id="20" w:name="_Toc69728946"/>
      <w:r w:rsidRPr="00D31E82">
        <w:rPr>
          <w:rFonts w:ascii="Arial" w:hAnsi="Arial" w:cs="Arial"/>
          <w:sz w:val="24"/>
          <w:szCs w:val="24"/>
        </w:rPr>
        <w:t xml:space="preserve">1.6.1. Все споры и разногласия, возникающие в связи с проведением </w:t>
      </w:r>
      <w:r w:rsidR="00755666" w:rsidRPr="00D31E82">
        <w:rPr>
          <w:rFonts w:ascii="Arial" w:hAnsi="Arial" w:cs="Arial"/>
          <w:sz w:val="24"/>
          <w:szCs w:val="24"/>
        </w:rPr>
        <w:t>открытого запроса предложений</w:t>
      </w:r>
      <w:r w:rsidRPr="00D31E82">
        <w:rPr>
          <w:rFonts w:ascii="Arial" w:hAnsi="Arial" w:cs="Arial"/>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14:paraId="7233F345" w14:textId="77777777" w:rsidR="00AC6D69" w:rsidRPr="00D31E82" w:rsidRDefault="00AC6D69" w:rsidP="005863BF">
      <w:pPr>
        <w:spacing w:line="240" w:lineRule="auto"/>
        <w:ind w:firstLine="284"/>
        <w:rPr>
          <w:rFonts w:ascii="Arial" w:hAnsi="Arial" w:cs="Arial"/>
          <w:sz w:val="24"/>
          <w:szCs w:val="24"/>
        </w:rPr>
      </w:pPr>
    </w:p>
    <w:p w14:paraId="4E0894D4" w14:textId="77777777" w:rsidR="005863BF" w:rsidRPr="00D31E82" w:rsidRDefault="005863BF" w:rsidP="005863BF">
      <w:pPr>
        <w:spacing w:line="240" w:lineRule="auto"/>
        <w:ind w:firstLine="284"/>
        <w:rPr>
          <w:rFonts w:ascii="Arial" w:hAnsi="Arial" w:cs="Arial"/>
          <w:sz w:val="24"/>
          <w:szCs w:val="24"/>
        </w:rPr>
      </w:pPr>
      <w:r w:rsidRPr="00D31E82">
        <w:rPr>
          <w:rFonts w:ascii="Arial" w:hAnsi="Arial" w:cs="Arial"/>
          <w:sz w:val="24"/>
          <w:szCs w:val="24"/>
        </w:rPr>
        <w:t xml:space="preserve">АО «Концэл» находится под управлением АО «СИТРОНИКС» и является частью ПАО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D31E82">
        <w:rPr>
          <w:rFonts w:ascii="Arial" w:hAnsi="Arial" w:cs="Arial"/>
          <w:sz w:val="24"/>
          <w:szCs w:val="24"/>
          <w:lang w:val="en-US"/>
        </w:rPr>
        <w:t>c</w:t>
      </w:r>
      <w:r w:rsidRPr="00D31E82">
        <w:rPr>
          <w:rFonts w:ascii="Arial" w:hAnsi="Arial" w:cs="Arial"/>
          <w:sz w:val="24"/>
          <w:szCs w:val="24"/>
        </w:rPr>
        <w:t xml:space="preserve"> контрагентами, так и внутри компании, должны быть четко регламентированы и максимально прозрачны.</w:t>
      </w:r>
    </w:p>
    <w:p w14:paraId="3A425F1C" w14:textId="77777777" w:rsidR="005863BF" w:rsidRPr="00D31E82" w:rsidRDefault="005863BF" w:rsidP="005863BF">
      <w:pPr>
        <w:spacing w:line="240" w:lineRule="auto"/>
        <w:ind w:firstLine="284"/>
        <w:rPr>
          <w:rFonts w:ascii="Arial" w:hAnsi="Arial" w:cs="Arial"/>
          <w:sz w:val="24"/>
          <w:szCs w:val="24"/>
        </w:rPr>
      </w:pPr>
    </w:p>
    <w:p w14:paraId="1F4783B3" w14:textId="77777777" w:rsidR="005863BF" w:rsidRPr="00D31E82" w:rsidRDefault="005863BF" w:rsidP="005863BF">
      <w:pPr>
        <w:spacing w:line="240" w:lineRule="auto"/>
        <w:ind w:firstLine="284"/>
        <w:rPr>
          <w:rFonts w:ascii="Arial" w:hAnsi="Arial" w:cs="Arial"/>
          <w:sz w:val="24"/>
          <w:szCs w:val="24"/>
        </w:rPr>
      </w:pPr>
      <w:r w:rsidRPr="00D31E82">
        <w:rPr>
          <w:rFonts w:ascii="Arial" w:hAnsi="Arial" w:cs="Arial"/>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в АО «СИТРОНИКС» создана «Горячая линия».</w:t>
      </w:r>
    </w:p>
    <w:p w14:paraId="15942B4B" w14:textId="77777777" w:rsidR="005863BF" w:rsidRPr="00D31E82" w:rsidRDefault="005863BF" w:rsidP="005863BF">
      <w:pPr>
        <w:spacing w:line="240" w:lineRule="auto"/>
        <w:ind w:firstLine="284"/>
        <w:rPr>
          <w:rFonts w:ascii="Arial" w:hAnsi="Arial" w:cs="Arial"/>
          <w:sz w:val="24"/>
          <w:szCs w:val="24"/>
        </w:rPr>
      </w:pPr>
    </w:p>
    <w:p w14:paraId="704D97BD" w14:textId="77777777" w:rsidR="005863BF" w:rsidRPr="00D31E82" w:rsidRDefault="005863BF" w:rsidP="005863BF">
      <w:pPr>
        <w:spacing w:line="240" w:lineRule="auto"/>
        <w:ind w:firstLine="284"/>
        <w:rPr>
          <w:rFonts w:ascii="Arial" w:hAnsi="Arial" w:cs="Arial"/>
          <w:sz w:val="24"/>
          <w:szCs w:val="24"/>
        </w:rPr>
      </w:pPr>
      <w:r w:rsidRPr="00D31E82">
        <w:rPr>
          <w:rFonts w:ascii="Arial" w:hAnsi="Arial" w:cs="Arial"/>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«СИТРОНИКС» о подобных нарушениях. Для этих целей создан специальный ресурс </w:t>
      </w:r>
      <w:r w:rsidRPr="00D31E82">
        <w:rPr>
          <w:rFonts w:ascii="Arial" w:hAnsi="Arial" w:cs="Arial"/>
          <w:color w:val="0070C0"/>
          <w:sz w:val="24"/>
          <w:szCs w:val="24"/>
          <w:lang w:val="en-US"/>
        </w:rPr>
        <w:t>report</w:t>
      </w:r>
      <w:r w:rsidRPr="00D31E82">
        <w:rPr>
          <w:rFonts w:ascii="Arial" w:hAnsi="Arial" w:cs="Arial"/>
          <w:color w:val="0070C0"/>
          <w:sz w:val="24"/>
          <w:szCs w:val="24"/>
        </w:rPr>
        <w:t>@</w:t>
      </w:r>
      <w:proofErr w:type="spellStart"/>
      <w:r w:rsidRPr="00D31E82">
        <w:rPr>
          <w:rFonts w:ascii="Arial" w:hAnsi="Arial" w:cs="Arial"/>
          <w:color w:val="0070C0"/>
          <w:sz w:val="24"/>
          <w:szCs w:val="24"/>
          <w:lang w:val="en-US"/>
        </w:rPr>
        <w:t>sitronics</w:t>
      </w:r>
      <w:proofErr w:type="spellEnd"/>
      <w:r w:rsidRPr="00D31E82">
        <w:rPr>
          <w:rFonts w:ascii="Arial" w:hAnsi="Arial" w:cs="Arial"/>
          <w:color w:val="0070C0"/>
          <w:sz w:val="24"/>
          <w:szCs w:val="24"/>
        </w:rPr>
        <w:t>.</w:t>
      </w:r>
      <w:r w:rsidRPr="00D31E82">
        <w:rPr>
          <w:rFonts w:ascii="Arial" w:hAnsi="Arial" w:cs="Arial"/>
          <w:color w:val="0070C0"/>
          <w:sz w:val="24"/>
          <w:szCs w:val="24"/>
          <w:lang w:val="en-US"/>
        </w:rPr>
        <w:t>com</w:t>
      </w:r>
      <w:r w:rsidRPr="00D31E82">
        <w:rPr>
          <w:rFonts w:ascii="Arial" w:hAnsi="Arial" w:cs="Arial"/>
          <w:color w:val="000000"/>
          <w:sz w:val="24"/>
          <w:szCs w:val="24"/>
        </w:rPr>
        <w:t>,</w:t>
      </w:r>
      <w:r w:rsidRPr="00D31E82">
        <w:rPr>
          <w:rFonts w:ascii="Arial" w:hAnsi="Arial" w:cs="Arial"/>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14:paraId="6BC3100A" w14:textId="77777777" w:rsidR="005863BF" w:rsidRPr="00D31E82" w:rsidRDefault="005863BF" w:rsidP="005863BF">
      <w:pPr>
        <w:spacing w:line="240" w:lineRule="auto"/>
        <w:rPr>
          <w:rFonts w:ascii="Arial" w:hAnsi="Arial" w:cs="Arial"/>
          <w:sz w:val="24"/>
          <w:szCs w:val="24"/>
        </w:rPr>
      </w:pPr>
    </w:p>
    <w:p w14:paraId="354B3C81" w14:textId="77777777" w:rsidR="005863BF" w:rsidRPr="00D31E82" w:rsidRDefault="005863BF" w:rsidP="005863BF">
      <w:pPr>
        <w:pStyle w:val="af0"/>
        <w:spacing w:line="240" w:lineRule="auto"/>
        <w:ind w:left="0" w:firstLine="284"/>
        <w:rPr>
          <w:rFonts w:ascii="Arial" w:hAnsi="Arial" w:cs="Arial"/>
          <w:sz w:val="24"/>
          <w:szCs w:val="24"/>
          <w:lang w:bidi="ru-RU"/>
        </w:rPr>
      </w:pPr>
      <w:r w:rsidRPr="00D31E82">
        <w:rPr>
          <w:rFonts w:ascii="Arial" w:hAnsi="Arial" w:cs="Arial"/>
          <w:sz w:val="24"/>
          <w:szCs w:val="24"/>
        </w:rPr>
        <w:t>Сообщения можно направить тремя способами:</w:t>
      </w:r>
    </w:p>
    <w:p w14:paraId="225CF7DB" w14:textId="77777777" w:rsidR="005863BF" w:rsidRPr="00D31E82" w:rsidRDefault="005863BF" w:rsidP="005863BF">
      <w:pPr>
        <w:spacing w:line="240" w:lineRule="auto"/>
        <w:ind w:firstLine="284"/>
        <w:rPr>
          <w:rFonts w:ascii="Arial" w:hAnsi="Arial" w:cs="Arial"/>
          <w:sz w:val="24"/>
          <w:szCs w:val="24"/>
        </w:rPr>
      </w:pPr>
    </w:p>
    <w:p w14:paraId="639D61FA" w14:textId="77777777" w:rsidR="005863BF" w:rsidRPr="00D31E82" w:rsidRDefault="005863BF" w:rsidP="005863BF">
      <w:pPr>
        <w:numPr>
          <w:ilvl w:val="0"/>
          <w:numId w:val="23"/>
        </w:numPr>
        <w:spacing w:line="240" w:lineRule="auto"/>
        <w:rPr>
          <w:rFonts w:ascii="Arial" w:hAnsi="Arial" w:cs="Arial"/>
          <w:sz w:val="24"/>
          <w:szCs w:val="24"/>
        </w:rPr>
      </w:pPr>
      <w:r w:rsidRPr="00D31E82">
        <w:rPr>
          <w:rFonts w:ascii="Arial" w:hAnsi="Arial" w:cs="Arial"/>
          <w:sz w:val="24"/>
          <w:szCs w:val="24"/>
        </w:rPr>
        <w:t xml:space="preserve">по электронной почте на адрес </w:t>
      </w:r>
      <w:r w:rsidRPr="00D31E82">
        <w:rPr>
          <w:rFonts w:ascii="Arial" w:hAnsi="Arial" w:cs="Arial"/>
          <w:color w:val="0070C0"/>
          <w:sz w:val="24"/>
          <w:szCs w:val="24"/>
          <w:lang w:val="en-US"/>
        </w:rPr>
        <w:t>report</w:t>
      </w:r>
      <w:r w:rsidRPr="00D31E82">
        <w:rPr>
          <w:rFonts w:ascii="Arial" w:hAnsi="Arial" w:cs="Arial"/>
          <w:color w:val="0070C0"/>
          <w:sz w:val="24"/>
          <w:szCs w:val="24"/>
        </w:rPr>
        <w:t>@</w:t>
      </w:r>
      <w:proofErr w:type="spellStart"/>
      <w:r w:rsidRPr="00D31E82">
        <w:rPr>
          <w:rFonts w:ascii="Arial" w:hAnsi="Arial" w:cs="Arial"/>
          <w:color w:val="0070C0"/>
          <w:sz w:val="24"/>
          <w:szCs w:val="24"/>
          <w:lang w:val="en-US"/>
        </w:rPr>
        <w:t>sitronics</w:t>
      </w:r>
      <w:proofErr w:type="spellEnd"/>
      <w:r w:rsidRPr="00D31E82">
        <w:rPr>
          <w:rFonts w:ascii="Arial" w:hAnsi="Arial" w:cs="Arial"/>
          <w:color w:val="0070C0"/>
          <w:sz w:val="24"/>
          <w:szCs w:val="24"/>
        </w:rPr>
        <w:t>.</w:t>
      </w:r>
      <w:r w:rsidRPr="00D31E82">
        <w:rPr>
          <w:rFonts w:ascii="Arial" w:hAnsi="Arial" w:cs="Arial"/>
          <w:color w:val="0070C0"/>
          <w:sz w:val="24"/>
          <w:szCs w:val="24"/>
          <w:lang w:val="en-US"/>
        </w:rPr>
        <w:t>com</w:t>
      </w:r>
      <w:r w:rsidRPr="00D31E82" w:rsidDel="00E129F9">
        <w:rPr>
          <w:rFonts w:ascii="Arial" w:hAnsi="Arial" w:cs="Arial"/>
          <w:color w:val="0070C0"/>
          <w:sz w:val="24"/>
          <w:szCs w:val="24"/>
          <w:lang w:val="pt-BR"/>
        </w:rPr>
        <w:t xml:space="preserve"> </w:t>
      </w:r>
      <w:r w:rsidRPr="00D31E82">
        <w:rPr>
          <w:rFonts w:ascii="Arial" w:hAnsi="Arial" w:cs="Arial"/>
          <w:color w:val="000000"/>
          <w:sz w:val="24"/>
          <w:szCs w:val="24"/>
        </w:rPr>
        <w:t>(</w:t>
      </w:r>
      <w:r w:rsidRPr="00D31E82">
        <w:rPr>
          <w:rFonts w:ascii="Arial" w:hAnsi="Arial" w:cs="Arial"/>
          <w:sz w:val="24"/>
          <w:szCs w:val="24"/>
        </w:rPr>
        <w:t>можно с внешнего почтового ящика);</w:t>
      </w:r>
    </w:p>
    <w:p w14:paraId="27C4905C" w14:textId="77777777" w:rsidR="005863BF" w:rsidRPr="00D31E82" w:rsidRDefault="005863BF" w:rsidP="005863BF">
      <w:pPr>
        <w:numPr>
          <w:ilvl w:val="0"/>
          <w:numId w:val="23"/>
        </w:numPr>
        <w:spacing w:line="240" w:lineRule="auto"/>
        <w:rPr>
          <w:rFonts w:ascii="Arial" w:hAnsi="Arial" w:cs="Arial"/>
          <w:sz w:val="24"/>
          <w:szCs w:val="24"/>
        </w:rPr>
      </w:pPr>
      <w:r w:rsidRPr="00D31E82">
        <w:rPr>
          <w:rFonts w:ascii="Arial" w:hAnsi="Arial" w:cs="Arial"/>
          <w:sz w:val="24"/>
          <w:szCs w:val="24"/>
        </w:rPr>
        <w:t>голосовым сообщением на номер телефона +7 (495) 739-79-81 (автоответчик);</w:t>
      </w:r>
    </w:p>
    <w:p w14:paraId="3AE2D969" w14:textId="77777777" w:rsidR="005863BF" w:rsidRPr="00D31E82" w:rsidRDefault="005863BF" w:rsidP="005863BF">
      <w:pPr>
        <w:numPr>
          <w:ilvl w:val="0"/>
          <w:numId w:val="23"/>
        </w:numPr>
        <w:spacing w:line="240" w:lineRule="auto"/>
        <w:rPr>
          <w:rFonts w:ascii="Arial" w:hAnsi="Arial" w:cs="Arial"/>
          <w:sz w:val="24"/>
          <w:szCs w:val="24"/>
        </w:rPr>
      </w:pPr>
      <w:r w:rsidRPr="00D31E82">
        <w:rPr>
          <w:rFonts w:ascii="Arial" w:hAnsi="Arial" w:cs="Arial"/>
          <w:sz w:val="24"/>
          <w:szCs w:val="24"/>
        </w:rPr>
        <w:lastRenderedPageBreak/>
        <w:t xml:space="preserve">письмом по почте или курьером по адресу: 109044, г. Москва, ул. Мельникова, д. 29, адресованным руководителю Департамента внутреннего контроля и аудита АО «СИТРОНИКС» с пометкой «Лично» – «Единая горячая линия». </w:t>
      </w:r>
    </w:p>
    <w:p w14:paraId="2BBB6FA1" w14:textId="77777777" w:rsidR="005863BF" w:rsidRPr="00D31E82" w:rsidRDefault="005863BF" w:rsidP="005863BF">
      <w:pPr>
        <w:pStyle w:val="af0"/>
        <w:spacing w:line="240" w:lineRule="auto"/>
        <w:ind w:left="0"/>
        <w:rPr>
          <w:rFonts w:ascii="Arial" w:hAnsi="Arial" w:cs="Arial"/>
          <w:sz w:val="24"/>
          <w:szCs w:val="24"/>
          <w:lang w:bidi="ru-RU"/>
        </w:rPr>
      </w:pPr>
    </w:p>
    <w:p w14:paraId="50B64F33" w14:textId="77777777" w:rsidR="005863BF" w:rsidRPr="00D31E82" w:rsidRDefault="005863BF" w:rsidP="005863BF">
      <w:pPr>
        <w:pStyle w:val="m0"/>
        <w:ind w:firstLine="284"/>
        <w:rPr>
          <w:rFonts w:ascii="Arial" w:hAnsi="Arial" w:cs="Arial"/>
        </w:rPr>
      </w:pPr>
      <w:r w:rsidRPr="00D31E82">
        <w:rPr>
          <w:rFonts w:ascii="Arial" w:hAnsi="Arial" w:cs="Arial"/>
        </w:rPr>
        <w:t>Консультанты в конфиденциальном порядке рассмотрят сообщение, проанализируют его и проведут необходимые проверки информации.</w:t>
      </w:r>
    </w:p>
    <w:p w14:paraId="7D093DF3" w14:textId="77777777" w:rsidR="005863BF" w:rsidRPr="00D31E82" w:rsidRDefault="005863BF" w:rsidP="005863BF">
      <w:pPr>
        <w:pStyle w:val="m0"/>
        <w:ind w:firstLine="284"/>
        <w:rPr>
          <w:rFonts w:ascii="Arial" w:hAnsi="Arial" w:cs="Arial"/>
        </w:rPr>
      </w:pPr>
      <w:r w:rsidRPr="00D31E82">
        <w:rPr>
          <w:rFonts w:ascii="Arial" w:hAnsi="Arial" w:cs="Arial"/>
        </w:rPr>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14:paraId="669A9F17" w14:textId="77777777" w:rsidR="005863BF" w:rsidRPr="00D31E82" w:rsidRDefault="005863BF" w:rsidP="00E61DF3">
      <w:pPr>
        <w:tabs>
          <w:tab w:val="num" w:pos="0"/>
        </w:tabs>
        <w:spacing w:line="240" w:lineRule="auto"/>
        <w:ind w:firstLine="0"/>
        <w:rPr>
          <w:rFonts w:ascii="Arial" w:hAnsi="Arial" w:cs="Arial"/>
          <w:sz w:val="24"/>
          <w:szCs w:val="24"/>
          <w:lang w:val="x-none"/>
        </w:rPr>
      </w:pPr>
    </w:p>
    <w:p w14:paraId="54D63375"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1.6.</w:t>
      </w:r>
      <w:r w:rsidR="00AF7F6A" w:rsidRPr="00D31E82">
        <w:rPr>
          <w:rFonts w:ascii="Arial" w:hAnsi="Arial" w:cs="Arial"/>
          <w:sz w:val="24"/>
          <w:szCs w:val="24"/>
        </w:rPr>
        <w:t>2</w:t>
      </w:r>
      <w:r w:rsidRPr="00D31E82">
        <w:rPr>
          <w:rFonts w:ascii="Arial" w:hAnsi="Arial" w:cs="Arial"/>
          <w:sz w:val="24"/>
          <w:szCs w:val="24"/>
        </w:rPr>
        <w:t>. Вышеизложенное не ограничивает права сторон на обращение в суд в соответствии с действующим законодательством.</w:t>
      </w:r>
    </w:p>
    <w:p w14:paraId="3881043E" w14:textId="77777777" w:rsidR="00331169" w:rsidRPr="00D31E82" w:rsidRDefault="00331169" w:rsidP="00E61DF3">
      <w:pPr>
        <w:tabs>
          <w:tab w:val="num" w:pos="0"/>
        </w:tabs>
        <w:spacing w:line="240" w:lineRule="auto"/>
        <w:ind w:firstLine="0"/>
        <w:rPr>
          <w:rFonts w:ascii="Arial" w:hAnsi="Arial" w:cs="Arial"/>
          <w:b/>
          <w:sz w:val="24"/>
          <w:szCs w:val="24"/>
        </w:rPr>
      </w:pPr>
      <w:bookmarkStart w:id="21" w:name="_Toc189545070"/>
    </w:p>
    <w:p w14:paraId="488C9836" w14:textId="77777777" w:rsidR="00E61DF3" w:rsidRPr="00D31E82" w:rsidRDefault="00E61DF3" w:rsidP="00E61DF3">
      <w:pPr>
        <w:tabs>
          <w:tab w:val="num" w:pos="0"/>
        </w:tabs>
        <w:spacing w:line="240" w:lineRule="auto"/>
        <w:ind w:firstLine="0"/>
        <w:rPr>
          <w:rFonts w:ascii="Arial" w:hAnsi="Arial" w:cs="Arial"/>
          <w:b/>
          <w:sz w:val="24"/>
          <w:szCs w:val="24"/>
        </w:rPr>
      </w:pPr>
      <w:r w:rsidRPr="00D31E82">
        <w:rPr>
          <w:rFonts w:ascii="Arial" w:hAnsi="Arial" w:cs="Arial"/>
          <w:b/>
          <w:sz w:val="24"/>
          <w:szCs w:val="24"/>
        </w:rPr>
        <w:t xml:space="preserve">1.7.  Прочие </w:t>
      </w:r>
      <w:bookmarkEnd w:id="17"/>
      <w:bookmarkEnd w:id="18"/>
      <w:r w:rsidRPr="00D31E82">
        <w:rPr>
          <w:rFonts w:ascii="Arial" w:hAnsi="Arial" w:cs="Arial"/>
          <w:b/>
          <w:sz w:val="24"/>
          <w:szCs w:val="24"/>
        </w:rPr>
        <w:t>положения</w:t>
      </w:r>
      <w:bookmarkEnd w:id="19"/>
      <w:bookmarkEnd w:id="20"/>
      <w:bookmarkEnd w:id="21"/>
    </w:p>
    <w:p w14:paraId="54B839B7"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14:paraId="3A8B031D"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02033D04"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51486EE3" w14:textId="77777777" w:rsidR="00A477F5" w:rsidRPr="00D31E82" w:rsidRDefault="00E61DF3" w:rsidP="00A477F5">
      <w:pPr>
        <w:tabs>
          <w:tab w:val="num" w:pos="0"/>
        </w:tabs>
        <w:spacing w:line="240" w:lineRule="auto"/>
        <w:ind w:firstLine="0"/>
        <w:rPr>
          <w:rFonts w:ascii="Arial" w:hAnsi="Arial" w:cs="Arial"/>
          <w:sz w:val="24"/>
          <w:szCs w:val="24"/>
        </w:rPr>
      </w:pPr>
      <w:r w:rsidRPr="00D31E82">
        <w:rPr>
          <w:rFonts w:ascii="Arial" w:hAnsi="Arial" w:cs="Arial"/>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2" w:name="_Ref99767173"/>
      <w:bookmarkStart w:id="23" w:name="_Toc140749454"/>
      <w:bookmarkStart w:id="24" w:name="_Toc189545071"/>
      <w:bookmarkStart w:id="25" w:name="_Toc251847611"/>
    </w:p>
    <w:p w14:paraId="62D2C94A" w14:textId="77777777" w:rsidR="00331169" w:rsidRPr="00D31E82" w:rsidRDefault="00331169" w:rsidP="00A477F5">
      <w:pPr>
        <w:tabs>
          <w:tab w:val="num" w:pos="0"/>
        </w:tabs>
        <w:spacing w:line="240" w:lineRule="auto"/>
        <w:ind w:firstLine="0"/>
        <w:rPr>
          <w:rFonts w:ascii="Arial" w:hAnsi="Arial" w:cs="Arial"/>
          <w:b/>
          <w:sz w:val="24"/>
          <w:szCs w:val="24"/>
        </w:rPr>
      </w:pPr>
    </w:p>
    <w:p w14:paraId="4B811005" w14:textId="77777777" w:rsidR="00883BA4" w:rsidRPr="00D31E82" w:rsidRDefault="00A477F5" w:rsidP="00883BA4">
      <w:pPr>
        <w:tabs>
          <w:tab w:val="num" w:pos="0"/>
        </w:tabs>
        <w:spacing w:line="240" w:lineRule="auto"/>
        <w:ind w:firstLine="0"/>
        <w:rPr>
          <w:rFonts w:ascii="Arial" w:hAnsi="Arial" w:cs="Arial"/>
          <w:b/>
          <w:sz w:val="24"/>
          <w:szCs w:val="24"/>
        </w:rPr>
      </w:pPr>
      <w:r w:rsidRPr="00D31E82">
        <w:rPr>
          <w:rFonts w:ascii="Arial" w:hAnsi="Arial" w:cs="Arial"/>
          <w:b/>
          <w:sz w:val="24"/>
          <w:szCs w:val="24"/>
        </w:rPr>
        <w:t xml:space="preserve">2. </w:t>
      </w:r>
      <w:r w:rsidR="00E61DF3" w:rsidRPr="00D31E82">
        <w:rPr>
          <w:rFonts w:ascii="Arial" w:hAnsi="Arial" w:cs="Arial"/>
          <w:b/>
          <w:sz w:val="24"/>
          <w:szCs w:val="24"/>
        </w:rPr>
        <w:t xml:space="preserve">Предмет </w:t>
      </w:r>
      <w:bookmarkEnd w:id="22"/>
      <w:bookmarkEnd w:id="23"/>
      <w:bookmarkEnd w:id="24"/>
      <w:bookmarkEnd w:id="25"/>
      <w:r w:rsidR="00755666" w:rsidRPr="00D31E82">
        <w:rPr>
          <w:rFonts w:ascii="Arial" w:hAnsi="Arial" w:cs="Arial"/>
          <w:b/>
          <w:sz w:val="24"/>
          <w:szCs w:val="24"/>
        </w:rPr>
        <w:t>продажи</w:t>
      </w:r>
      <w:bookmarkStart w:id="26" w:name="_Toc189545073"/>
    </w:p>
    <w:p w14:paraId="6063FE04" w14:textId="681BD9B1" w:rsidR="00BB4791" w:rsidRPr="00D31E82" w:rsidRDefault="00BB4791" w:rsidP="00BB4791">
      <w:pPr>
        <w:tabs>
          <w:tab w:val="num" w:pos="0"/>
        </w:tabs>
        <w:spacing w:line="240" w:lineRule="auto"/>
        <w:ind w:firstLine="0"/>
        <w:rPr>
          <w:rFonts w:ascii="Arial" w:hAnsi="Arial" w:cs="Arial"/>
          <w:sz w:val="24"/>
          <w:szCs w:val="24"/>
        </w:rPr>
      </w:pPr>
      <w:r w:rsidRPr="00D31E82">
        <w:rPr>
          <w:rFonts w:ascii="Arial" w:hAnsi="Arial" w:cs="Arial"/>
          <w:sz w:val="24"/>
          <w:szCs w:val="24"/>
        </w:rPr>
        <w:t xml:space="preserve">Выбор покупателя на право заключения рамочного договора </w:t>
      </w:r>
      <w:r w:rsidR="009416E4">
        <w:rPr>
          <w:rFonts w:ascii="Arial" w:hAnsi="Arial" w:cs="Arial"/>
          <w:sz w:val="24"/>
          <w:szCs w:val="24"/>
        </w:rPr>
        <w:t>поставки</w:t>
      </w:r>
      <w:r w:rsidRPr="00D31E82">
        <w:rPr>
          <w:rFonts w:ascii="Arial" w:hAnsi="Arial" w:cs="Arial"/>
          <w:sz w:val="24"/>
          <w:szCs w:val="24"/>
        </w:rPr>
        <w:t xml:space="preserve"> </w:t>
      </w:r>
      <w:proofErr w:type="gramStart"/>
      <w:r w:rsidRPr="00D31E82">
        <w:rPr>
          <w:rFonts w:ascii="Arial" w:hAnsi="Arial" w:cs="Arial"/>
          <w:sz w:val="24"/>
          <w:szCs w:val="24"/>
        </w:rPr>
        <w:t>лома  железа</w:t>
      </w:r>
      <w:proofErr w:type="gramEnd"/>
      <w:r w:rsidRPr="00D31E82">
        <w:rPr>
          <w:rFonts w:ascii="Arial" w:hAnsi="Arial" w:cs="Arial"/>
          <w:sz w:val="24"/>
          <w:szCs w:val="24"/>
        </w:rPr>
        <w:t xml:space="preserve"> и лома алюминия (далее – Сырье) по двум Лотам</w:t>
      </w:r>
      <w:r w:rsidR="00891683" w:rsidRPr="00D31E82">
        <w:rPr>
          <w:rFonts w:ascii="Arial" w:hAnsi="Arial" w:cs="Arial"/>
          <w:sz w:val="24"/>
          <w:szCs w:val="24"/>
        </w:rPr>
        <w:t xml:space="preserve"> соответственно</w:t>
      </w:r>
      <w:r w:rsidRPr="00D31E82">
        <w:rPr>
          <w:rFonts w:ascii="Arial" w:hAnsi="Arial" w:cs="Arial"/>
          <w:sz w:val="24"/>
          <w:szCs w:val="24"/>
        </w:rPr>
        <w:t>.</w:t>
      </w:r>
    </w:p>
    <w:p w14:paraId="31507E7D" w14:textId="77777777" w:rsidR="00883BA4" w:rsidRPr="00D31E82" w:rsidRDefault="00883BA4" w:rsidP="00883BA4">
      <w:pPr>
        <w:tabs>
          <w:tab w:val="num" w:pos="0"/>
        </w:tabs>
        <w:spacing w:line="240" w:lineRule="auto"/>
        <w:ind w:firstLine="0"/>
        <w:rPr>
          <w:rFonts w:ascii="Arial" w:hAnsi="Arial" w:cs="Arial"/>
          <w:b/>
          <w:sz w:val="24"/>
          <w:szCs w:val="24"/>
        </w:rPr>
      </w:pPr>
    </w:p>
    <w:p w14:paraId="3BD9299B" w14:textId="62B7E1A4" w:rsidR="00887E85" w:rsidRPr="00D31E82" w:rsidRDefault="00BF12CD" w:rsidP="00044F98">
      <w:pPr>
        <w:tabs>
          <w:tab w:val="num" w:pos="0"/>
        </w:tabs>
        <w:spacing w:line="240" w:lineRule="auto"/>
        <w:ind w:firstLine="0"/>
        <w:rPr>
          <w:rFonts w:ascii="Arial" w:hAnsi="Arial" w:cs="Arial"/>
          <w:b/>
          <w:sz w:val="24"/>
          <w:szCs w:val="24"/>
        </w:rPr>
      </w:pPr>
      <w:r w:rsidRPr="00D31E82">
        <w:rPr>
          <w:rFonts w:ascii="Arial" w:hAnsi="Arial" w:cs="Arial"/>
          <w:b/>
          <w:sz w:val="24"/>
          <w:szCs w:val="24"/>
        </w:rPr>
        <w:t xml:space="preserve"> </w:t>
      </w:r>
      <w:r w:rsidR="00887E85" w:rsidRPr="00D31E82">
        <w:rPr>
          <w:rFonts w:ascii="Arial" w:hAnsi="Arial" w:cs="Arial"/>
          <w:b/>
          <w:sz w:val="24"/>
          <w:szCs w:val="24"/>
        </w:rPr>
        <w:t>2.1 Техническая часть</w:t>
      </w:r>
    </w:p>
    <w:p w14:paraId="4358441E" w14:textId="77777777" w:rsidR="00BB4791" w:rsidRPr="00D31E82" w:rsidRDefault="00BB4791" w:rsidP="00044F98">
      <w:pPr>
        <w:tabs>
          <w:tab w:val="num" w:pos="0"/>
        </w:tabs>
        <w:spacing w:line="240" w:lineRule="auto"/>
        <w:ind w:firstLine="0"/>
        <w:rPr>
          <w:rFonts w:ascii="Arial" w:hAnsi="Arial" w:cs="Arial"/>
          <w:b/>
          <w:sz w:val="24"/>
          <w:szCs w:val="24"/>
        </w:rPr>
      </w:pPr>
    </w:p>
    <w:p w14:paraId="0970DB1E" w14:textId="7C9E4111" w:rsidR="002A224A" w:rsidRPr="00D31E82" w:rsidRDefault="00044F98" w:rsidP="00044F98">
      <w:pPr>
        <w:tabs>
          <w:tab w:val="num" w:pos="0"/>
        </w:tabs>
        <w:spacing w:line="240" w:lineRule="auto"/>
        <w:ind w:firstLine="0"/>
        <w:rPr>
          <w:rFonts w:ascii="Arial" w:hAnsi="Arial" w:cs="Arial"/>
          <w:sz w:val="24"/>
          <w:szCs w:val="24"/>
        </w:rPr>
      </w:pPr>
      <w:r w:rsidRPr="00D31E82">
        <w:rPr>
          <w:rFonts w:ascii="Arial" w:hAnsi="Arial" w:cs="Arial"/>
          <w:sz w:val="24"/>
          <w:szCs w:val="24"/>
        </w:rPr>
        <w:t xml:space="preserve"> </w:t>
      </w:r>
      <w:r w:rsidR="00BB4791" w:rsidRPr="00D31E82">
        <w:rPr>
          <w:rFonts w:ascii="Arial" w:hAnsi="Arial" w:cs="Arial"/>
          <w:sz w:val="24"/>
          <w:szCs w:val="24"/>
        </w:rPr>
        <w:tab/>
      </w:r>
      <w:r w:rsidRPr="00D31E82">
        <w:rPr>
          <w:rFonts w:ascii="Arial" w:hAnsi="Arial" w:cs="Arial"/>
          <w:b/>
          <w:sz w:val="24"/>
          <w:szCs w:val="24"/>
        </w:rPr>
        <w:t>Лот №1</w:t>
      </w:r>
      <w:r w:rsidRPr="00D31E82">
        <w:rPr>
          <w:rFonts w:ascii="Arial" w:hAnsi="Arial" w:cs="Arial"/>
          <w:sz w:val="24"/>
          <w:szCs w:val="24"/>
        </w:rPr>
        <w:t xml:space="preserve">: Лом железа (отходы телефонного кабеля связи) в количестве не более 200 тонн, образовавшийся в результате переработки кабеля связи. Отгрузка в период с 20 января 2021 г. по 31 декабря 2021 </w:t>
      </w:r>
      <w:proofErr w:type="spellStart"/>
      <w:proofErr w:type="gramStart"/>
      <w:r w:rsidRPr="00D31E82">
        <w:rPr>
          <w:rFonts w:ascii="Arial" w:hAnsi="Arial" w:cs="Arial"/>
          <w:sz w:val="24"/>
          <w:szCs w:val="24"/>
        </w:rPr>
        <w:t>г.партиями</w:t>
      </w:r>
      <w:proofErr w:type="spellEnd"/>
      <w:proofErr w:type="gramEnd"/>
      <w:r w:rsidR="00011A75" w:rsidRPr="00D31E82">
        <w:rPr>
          <w:rFonts w:ascii="Arial" w:hAnsi="Arial" w:cs="Arial"/>
          <w:sz w:val="24"/>
          <w:szCs w:val="24"/>
        </w:rPr>
        <w:t>.</w:t>
      </w:r>
      <w:r w:rsidR="004147DA" w:rsidRPr="00D31E82">
        <w:rPr>
          <w:rFonts w:ascii="Arial" w:hAnsi="Arial" w:cs="Arial"/>
          <w:sz w:val="24"/>
          <w:szCs w:val="24"/>
        </w:rPr>
        <w:t xml:space="preserve"> </w:t>
      </w:r>
    </w:p>
    <w:p w14:paraId="1162D4E4" w14:textId="01096EAB" w:rsidR="001306DF" w:rsidRPr="00D31E82" w:rsidRDefault="00BB4791" w:rsidP="001306DF">
      <w:pPr>
        <w:tabs>
          <w:tab w:val="num" w:pos="0"/>
        </w:tabs>
        <w:spacing w:line="240" w:lineRule="auto"/>
        <w:ind w:firstLine="0"/>
        <w:rPr>
          <w:rFonts w:ascii="Arial" w:hAnsi="Arial" w:cs="Arial"/>
          <w:sz w:val="24"/>
          <w:szCs w:val="24"/>
        </w:rPr>
      </w:pPr>
      <w:r w:rsidRPr="00D31E82">
        <w:rPr>
          <w:rFonts w:ascii="Arial" w:hAnsi="Arial" w:cs="Arial"/>
          <w:sz w:val="24"/>
          <w:szCs w:val="24"/>
        </w:rPr>
        <w:tab/>
      </w:r>
      <w:bookmarkStart w:id="27" w:name="_GoBack"/>
      <w:r w:rsidR="00044F98" w:rsidRPr="00D31E82">
        <w:rPr>
          <w:rFonts w:ascii="Arial" w:hAnsi="Arial" w:cs="Arial"/>
          <w:b/>
          <w:sz w:val="24"/>
          <w:szCs w:val="24"/>
        </w:rPr>
        <w:t>Лот №2</w:t>
      </w:r>
      <w:r w:rsidR="00044F98" w:rsidRPr="00D31E82">
        <w:rPr>
          <w:rFonts w:ascii="Arial" w:hAnsi="Arial" w:cs="Arial"/>
          <w:sz w:val="24"/>
          <w:szCs w:val="24"/>
        </w:rPr>
        <w:t>: Лом алюминия (отходы телефонного кабеля связи) в количестве не более 200 тонн, образовавшийся в результате переработки кабеля связи. Отгрузка в период с 20 января 2021 г. по 31 декабря 2021 г. партиями</w:t>
      </w:r>
      <w:r w:rsidR="00011A75" w:rsidRPr="00D31E82">
        <w:rPr>
          <w:rFonts w:ascii="Arial" w:hAnsi="Arial" w:cs="Arial"/>
          <w:sz w:val="24"/>
          <w:szCs w:val="24"/>
        </w:rPr>
        <w:t>.</w:t>
      </w:r>
      <w:r w:rsidR="004147DA" w:rsidRPr="00D31E82">
        <w:rPr>
          <w:rFonts w:ascii="Arial" w:hAnsi="Arial" w:cs="Arial"/>
          <w:sz w:val="24"/>
          <w:szCs w:val="24"/>
        </w:rPr>
        <w:t xml:space="preserve"> </w:t>
      </w:r>
    </w:p>
    <w:bookmarkEnd w:id="27"/>
    <w:p w14:paraId="018DBB0E" w14:textId="666382DD" w:rsidR="00BF12CD" w:rsidRPr="00D31E82" w:rsidRDefault="00044F98" w:rsidP="00044F98">
      <w:pPr>
        <w:tabs>
          <w:tab w:val="num" w:pos="0"/>
        </w:tabs>
        <w:spacing w:line="240" w:lineRule="auto"/>
        <w:ind w:firstLine="0"/>
        <w:rPr>
          <w:rFonts w:ascii="Arial" w:hAnsi="Arial" w:cs="Arial"/>
          <w:sz w:val="24"/>
          <w:szCs w:val="24"/>
        </w:rPr>
      </w:pPr>
      <w:r w:rsidRPr="00D31E82">
        <w:rPr>
          <w:rFonts w:ascii="Arial" w:hAnsi="Arial" w:cs="Arial"/>
          <w:sz w:val="24"/>
          <w:szCs w:val="24"/>
        </w:rPr>
        <w:t xml:space="preserve"> </w:t>
      </w:r>
    </w:p>
    <w:p w14:paraId="30B94D06" w14:textId="77777777" w:rsidR="00BB4791" w:rsidRPr="00D31E82" w:rsidRDefault="00BB4791" w:rsidP="00044F98">
      <w:pPr>
        <w:tabs>
          <w:tab w:val="num" w:pos="0"/>
        </w:tabs>
        <w:spacing w:line="240" w:lineRule="auto"/>
        <w:ind w:firstLine="0"/>
        <w:rPr>
          <w:rFonts w:ascii="Arial" w:hAnsi="Arial" w:cs="Arial"/>
          <w:sz w:val="24"/>
          <w:szCs w:val="24"/>
        </w:rPr>
      </w:pPr>
    </w:p>
    <w:p w14:paraId="5BAA579C" w14:textId="0AC340C5" w:rsidR="00887E85" w:rsidRPr="00D31E82" w:rsidRDefault="00887E85" w:rsidP="00044F98">
      <w:pPr>
        <w:tabs>
          <w:tab w:val="num" w:pos="0"/>
        </w:tabs>
        <w:spacing w:line="240" w:lineRule="auto"/>
        <w:ind w:firstLine="0"/>
        <w:rPr>
          <w:rFonts w:ascii="Arial" w:hAnsi="Arial" w:cs="Arial"/>
          <w:sz w:val="24"/>
          <w:szCs w:val="24"/>
        </w:rPr>
      </w:pPr>
      <w:r w:rsidRPr="00D31E82">
        <w:rPr>
          <w:rFonts w:ascii="Arial" w:hAnsi="Arial" w:cs="Arial"/>
          <w:b/>
          <w:sz w:val="24"/>
          <w:szCs w:val="24"/>
        </w:rPr>
        <w:t>2.2</w:t>
      </w:r>
      <w:r w:rsidRPr="00D31E82">
        <w:rPr>
          <w:rFonts w:ascii="Arial" w:hAnsi="Arial" w:cs="Arial"/>
          <w:sz w:val="24"/>
          <w:szCs w:val="24"/>
        </w:rPr>
        <w:t xml:space="preserve"> </w:t>
      </w:r>
      <w:r w:rsidRPr="00D31E82">
        <w:rPr>
          <w:rFonts w:ascii="Arial" w:hAnsi="Arial" w:cs="Arial"/>
          <w:b/>
          <w:sz w:val="24"/>
          <w:szCs w:val="24"/>
        </w:rPr>
        <w:t>Коммерческая часть</w:t>
      </w:r>
    </w:p>
    <w:p w14:paraId="7FD6FCE5" w14:textId="28748641" w:rsidR="00011A75" w:rsidRPr="00D31E82" w:rsidRDefault="00887E85" w:rsidP="00011A75">
      <w:pPr>
        <w:pStyle w:val="2"/>
        <w:numPr>
          <w:ilvl w:val="0"/>
          <w:numId w:val="0"/>
        </w:numPr>
        <w:spacing w:before="0" w:after="0"/>
        <w:rPr>
          <w:rFonts w:ascii="Arial" w:hAnsi="Arial" w:cs="Arial"/>
          <w:b w:val="0"/>
          <w:sz w:val="24"/>
          <w:szCs w:val="24"/>
        </w:rPr>
      </w:pPr>
      <w:r w:rsidRPr="00D31E82">
        <w:rPr>
          <w:rFonts w:ascii="Arial" w:hAnsi="Arial" w:cs="Arial"/>
          <w:b w:val="0"/>
          <w:sz w:val="24"/>
          <w:szCs w:val="24"/>
        </w:rPr>
        <w:t xml:space="preserve">2.2.1 Условия оплаты: </w:t>
      </w:r>
      <w:r w:rsidR="001306DF" w:rsidRPr="00D31E82">
        <w:rPr>
          <w:rFonts w:ascii="Arial" w:hAnsi="Arial" w:cs="Arial"/>
          <w:b w:val="0"/>
          <w:sz w:val="24"/>
          <w:szCs w:val="24"/>
        </w:rPr>
        <w:t>п</w:t>
      </w:r>
      <w:r w:rsidRPr="00D31E82">
        <w:rPr>
          <w:rFonts w:ascii="Arial" w:hAnsi="Arial" w:cs="Arial"/>
          <w:b w:val="0"/>
          <w:sz w:val="24"/>
          <w:szCs w:val="24"/>
        </w:rPr>
        <w:t>редоплата 100% за каждую партию отгружаемого сырья.</w:t>
      </w:r>
      <w:r w:rsidR="00011A75" w:rsidRPr="00D31E82">
        <w:rPr>
          <w:rFonts w:ascii="Arial" w:hAnsi="Arial" w:cs="Arial"/>
          <w:b w:val="0"/>
          <w:sz w:val="24"/>
          <w:szCs w:val="24"/>
        </w:rPr>
        <w:t xml:space="preserve"> </w:t>
      </w:r>
      <w:r w:rsidR="00414AF8" w:rsidRPr="00D31E82">
        <w:rPr>
          <w:rFonts w:ascii="Arial" w:hAnsi="Arial" w:cs="Arial"/>
          <w:b w:val="0"/>
          <w:sz w:val="24"/>
          <w:szCs w:val="24"/>
        </w:rPr>
        <w:t>Объем партии, сроки отгрузки</w:t>
      </w:r>
      <w:r w:rsidR="00226903" w:rsidRPr="00D31E82">
        <w:rPr>
          <w:rFonts w:ascii="Arial" w:hAnsi="Arial" w:cs="Arial"/>
          <w:b w:val="0"/>
          <w:sz w:val="24"/>
          <w:szCs w:val="24"/>
        </w:rPr>
        <w:t>,</w:t>
      </w:r>
      <w:r w:rsidR="00414AF8" w:rsidRPr="00D31E82">
        <w:rPr>
          <w:rFonts w:ascii="Arial" w:hAnsi="Arial" w:cs="Arial"/>
          <w:b w:val="0"/>
          <w:sz w:val="24"/>
          <w:szCs w:val="24"/>
        </w:rPr>
        <w:t xml:space="preserve"> актуальная </w:t>
      </w:r>
      <w:r w:rsidR="00226903" w:rsidRPr="00D31E82">
        <w:rPr>
          <w:rFonts w:ascii="Arial" w:hAnsi="Arial" w:cs="Arial"/>
          <w:b w:val="0"/>
          <w:sz w:val="24"/>
          <w:szCs w:val="24"/>
        </w:rPr>
        <w:t xml:space="preserve">цена Сырья на момент отгрузки и </w:t>
      </w:r>
      <w:r w:rsidR="00414AF8" w:rsidRPr="00D31E82">
        <w:rPr>
          <w:rFonts w:ascii="Arial" w:hAnsi="Arial" w:cs="Arial"/>
          <w:b w:val="0"/>
          <w:sz w:val="24"/>
          <w:szCs w:val="24"/>
        </w:rPr>
        <w:lastRenderedPageBreak/>
        <w:t xml:space="preserve">стоимость </w:t>
      </w:r>
      <w:proofErr w:type="gramStart"/>
      <w:r w:rsidR="00226903" w:rsidRPr="00D31E82">
        <w:rPr>
          <w:rFonts w:ascii="Arial" w:hAnsi="Arial" w:cs="Arial"/>
          <w:b w:val="0"/>
          <w:sz w:val="24"/>
          <w:szCs w:val="24"/>
        </w:rPr>
        <w:t>партии</w:t>
      </w:r>
      <w:r w:rsidR="00414AF8" w:rsidRPr="00D31E82">
        <w:rPr>
          <w:rFonts w:ascii="Arial" w:hAnsi="Arial" w:cs="Arial"/>
          <w:b w:val="0"/>
          <w:sz w:val="24"/>
          <w:szCs w:val="24"/>
        </w:rPr>
        <w:t xml:space="preserve">  согласовывается</w:t>
      </w:r>
      <w:proofErr w:type="gramEnd"/>
      <w:r w:rsidR="00414AF8" w:rsidRPr="00D31E82">
        <w:rPr>
          <w:rFonts w:ascii="Arial" w:hAnsi="Arial" w:cs="Arial"/>
          <w:b w:val="0"/>
          <w:sz w:val="24"/>
          <w:szCs w:val="24"/>
        </w:rPr>
        <w:t xml:space="preserve"> сторонами спецификацией – по форме Приложения № 1 к Договору.</w:t>
      </w:r>
    </w:p>
    <w:p w14:paraId="1B812D1E" w14:textId="02DAC7B1" w:rsidR="00755666" w:rsidRPr="00D31E82" w:rsidRDefault="00887E85" w:rsidP="002A224A">
      <w:pPr>
        <w:tabs>
          <w:tab w:val="num" w:pos="0"/>
        </w:tabs>
        <w:spacing w:line="240" w:lineRule="auto"/>
        <w:ind w:firstLine="0"/>
        <w:rPr>
          <w:rFonts w:ascii="Arial" w:hAnsi="Arial" w:cs="Arial"/>
          <w:sz w:val="24"/>
          <w:szCs w:val="24"/>
        </w:rPr>
      </w:pPr>
      <w:r w:rsidRPr="00D31E82">
        <w:rPr>
          <w:rFonts w:ascii="Arial" w:hAnsi="Arial" w:cs="Arial"/>
          <w:sz w:val="24"/>
          <w:szCs w:val="24"/>
        </w:rPr>
        <w:t>2.2.2</w:t>
      </w:r>
      <w:bookmarkStart w:id="28" w:name="_Toc283141047"/>
      <w:r w:rsidRPr="00D31E82">
        <w:rPr>
          <w:rFonts w:ascii="Arial" w:hAnsi="Arial" w:cs="Arial"/>
          <w:sz w:val="24"/>
          <w:szCs w:val="24"/>
        </w:rPr>
        <w:t xml:space="preserve"> </w:t>
      </w:r>
      <w:r w:rsidR="00755666" w:rsidRPr="00D31E82">
        <w:rPr>
          <w:rFonts w:ascii="Arial" w:hAnsi="Arial" w:cs="Arial"/>
          <w:sz w:val="24"/>
          <w:szCs w:val="24"/>
        </w:rPr>
        <w:t xml:space="preserve">Условия отгрузки: самовывоз транспортом и за счет Покупателя, погрузка </w:t>
      </w:r>
      <w:r w:rsidR="009D643C" w:rsidRPr="00D31E82">
        <w:rPr>
          <w:rFonts w:ascii="Arial" w:hAnsi="Arial" w:cs="Arial"/>
          <w:sz w:val="24"/>
          <w:szCs w:val="24"/>
        </w:rPr>
        <w:t xml:space="preserve">сырья </w:t>
      </w:r>
      <w:r w:rsidR="00755666" w:rsidRPr="00D31E82">
        <w:rPr>
          <w:rFonts w:ascii="Arial" w:hAnsi="Arial" w:cs="Arial"/>
          <w:sz w:val="24"/>
          <w:szCs w:val="24"/>
        </w:rPr>
        <w:t xml:space="preserve">осуществляется силами и за счет </w:t>
      </w:r>
      <w:r w:rsidR="00C27C9B" w:rsidRPr="00D31E82">
        <w:rPr>
          <w:rFonts w:ascii="Arial" w:hAnsi="Arial" w:cs="Arial"/>
          <w:sz w:val="24"/>
          <w:szCs w:val="24"/>
        </w:rPr>
        <w:t>Поставщика</w:t>
      </w:r>
      <w:r w:rsidR="00755666" w:rsidRPr="00D31E82">
        <w:rPr>
          <w:rFonts w:ascii="Arial" w:hAnsi="Arial" w:cs="Arial"/>
          <w:sz w:val="24"/>
          <w:szCs w:val="24"/>
        </w:rPr>
        <w:t xml:space="preserve">, в </w:t>
      </w:r>
      <w:proofErr w:type="spellStart"/>
      <w:r w:rsidR="00755666" w:rsidRPr="00D31E82">
        <w:rPr>
          <w:rFonts w:ascii="Arial" w:hAnsi="Arial" w:cs="Arial"/>
          <w:sz w:val="24"/>
          <w:szCs w:val="24"/>
        </w:rPr>
        <w:t>биг-бэг</w:t>
      </w:r>
      <w:proofErr w:type="spellEnd"/>
      <w:r w:rsidR="00755666" w:rsidRPr="00D31E82">
        <w:rPr>
          <w:rFonts w:ascii="Arial" w:hAnsi="Arial" w:cs="Arial"/>
          <w:sz w:val="24"/>
          <w:szCs w:val="24"/>
        </w:rPr>
        <w:t xml:space="preserve"> </w:t>
      </w:r>
      <w:r w:rsidR="00C27C9B" w:rsidRPr="00D31E82">
        <w:rPr>
          <w:rFonts w:ascii="Arial" w:hAnsi="Arial" w:cs="Arial"/>
          <w:sz w:val="24"/>
          <w:szCs w:val="24"/>
        </w:rPr>
        <w:t>Поставщика</w:t>
      </w:r>
      <w:r w:rsidR="00755666" w:rsidRPr="00D31E82">
        <w:rPr>
          <w:rFonts w:ascii="Arial" w:hAnsi="Arial" w:cs="Arial"/>
          <w:sz w:val="24"/>
          <w:szCs w:val="24"/>
        </w:rPr>
        <w:t xml:space="preserve"> (невозвратная тара).</w:t>
      </w:r>
      <w:r w:rsidRPr="00D31E82">
        <w:rPr>
          <w:rFonts w:ascii="Arial" w:hAnsi="Arial" w:cs="Arial"/>
          <w:sz w:val="24"/>
          <w:szCs w:val="24"/>
        </w:rPr>
        <w:t xml:space="preserve"> Место отгрузки </w:t>
      </w:r>
      <w:r w:rsidR="009D643C" w:rsidRPr="00D31E82">
        <w:rPr>
          <w:rFonts w:ascii="Arial" w:hAnsi="Arial" w:cs="Arial"/>
          <w:sz w:val="24"/>
          <w:szCs w:val="24"/>
        </w:rPr>
        <w:t>сырья</w:t>
      </w:r>
      <w:r w:rsidRPr="00D31E82">
        <w:rPr>
          <w:rFonts w:ascii="Arial" w:hAnsi="Arial" w:cs="Arial"/>
          <w:sz w:val="24"/>
          <w:szCs w:val="24"/>
        </w:rPr>
        <w:t xml:space="preserve">: </w:t>
      </w:r>
      <w:proofErr w:type="spellStart"/>
      <w:r w:rsidRPr="00D31E82">
        <w:rPr>
          <w:rFonts w:ascii="Arial" w:hAnsi="Arial" w:cs="Arial"/>
          <w:sz w:val="24"/>
          <w:szCs w:val="24"/>
        </w:rPr>
        <w:t>г.Москва</w:t>
      </w:r>
      <w:proofErr w:type="spellEnd"/>
      <w:r w:rsidRPr="00D31E82">
        <w:rPr>
          <w:rFonts w:ascii="Arial" w:hAnsi="Arial" w:cs="Arial"/>
          <w:sz w:val="24"/>
          <w:szCs w:val="24"/>
        </w:rPr>
        <w:t xml:space="preserve">, </w:t>
      </w:r>
      <w:proofErr w:type="spellStart"/>
      <w:r w:rsidRPr="00D31E82">
        <w:rPr>
          <w:rFonts w:ascii="Arial" w:hAnsi="Arial" w:cs="Arial"/>
          <w:sz w:val="24"/>
          <w:szCs w:val="24"/>
        </w:rPr>
        <w:t>г.Зеленоград</w:t>
      </w:r>
      <w:proofErr w:type="spellEnd"/>
      <w:r w:rsidRPr="00D31E82">
        <w:rPr>
          <w:rFonts w:ascii="Arial" w:hAnsi="Arial" w:cs="Arial"/>
          <w:sz w:val="24"/>
          <w:szCs w:val="24"/>
        </w:rPr>
        <w:t>, проспект Генерала Алексеева, владение 42.</w:t>
      </w:r>
    </w:p>
    <w:p w14:paraId="28B83CAB" w14:textId="77777777" w:rsidR="00BB4791" w:rsidRPr="00D31E82" w:rsidRDefault="00BB4791" w:rsidP="002A224A">
      <w:pPr>
        <w:tabs>
          <w:tab w:val="num" w:pos="0"/>
        </w:tabs>
        <w:spacing w:line="240" w:lineRule="auto"/>
        <w:ind w:firstLine="0"/>
        <w:rPr>
          <w:rFonts w:ascii="Arial" w:hAnsi="Arial" w:cs="Arial"/>
          <w:sz w:val="24"/>
          <w:szCs w:val="24"/>
        </w:rPr>
      </w:pPr>
    </w:p>
    <w:bookmarkEnd w:id="28"/>
    <w:p w14:paraId="0B981A48" w14:textId="11D515F7" w:rsidR="00E61DF3" w:rsidRPr="00D31E82" w:rsidRDefault="00BB4791" w:rsidP="00887E85">
      <w:pPr>
        <w:pStyle w:val="2"/>
        <w:numPr>
          <w:ilvl w:val="0"/>
          <w:numId w:val="0"/>
        </w:numPr>
        <w:spacing w:before="0" w:after="0"/>
        <w:rPr>
          <w:rFonts w:ascii="Arial" w:hAnsi="Arial" w:cs="Arial"/>
          <w:b w:val="0"/>
          <w:sz w:val="24"/>
          <w:szCs w:val="24"/>
        </w:rPr>
      </w:pPr>
      <w:r w:rsidRPr="00D31E82">
        <w:rPr>
          <w:rFonts w:ascii="Arial" w:hAnsi="Arial" w:cs="Arial"/>
          <w:sz w:val="24"/>
          <w:szCs w:val="24"/>
        </w:rPr>
        <w:t>3.</w:t>
      </w:r>
      <w:r w:rsidR="00BF12CD" w:rsidRPr="00D31E82">
        <w:rPr>
          <w:rFonts w:ascii="Arial" w:hAnsi="Arial" w:cs="Arial"/>
          <w:sz w:val="24"/>
          <w:szCs w:val="24"/>
        </w:rPr>
        <w:t xml:space="preserve"> </w:t>
      </w:r>
      <w:bookmarkStart w:id="29" w:name="_Toc251847614"/>
      <w:bookmarkStart w:id="30" w:name="_Ref55300680"/>
      <w:bookmarkStart w:id="31" w:name="_Toc55305378"/>
      <w:bookmarkStart w:id="32" w:name="_Toc57314640"/>
      <w:bookmarkStart w:id="33" w:name="_Toc69728963"/>
      <w:bookmarkStart w:id="34" w:name="ИНСТРУКЦИИ"/>
      <w:bookmarkStart w:id="35" w:name="_Toc189545074"/>
      <w:bookmarkEnd w:id="26"/>
      <w:r w:rsidR="00E61DF3" w:rsidRPr="00D31E82">
        <w:rPr>
          <w:rFonts w:ascii="Arial" w:hAnsi="Arial" w:cs="Arial"/>
          <w:sz w:val="24"/>
          <w:szCs w:val="24"/>
        </w:rPr>
        <w:t>Требования к Участникам и документы, подлежащие предоставлению</w:t>
      </w:r>
      <w:bookmarkEnd w:id="29"/>
    </w:p>
    <w:p w14:paraId="6534F699" w14:textId="77777777" w:rsidR="00E61DF3" w:rsidRPr="00D31E82" w:rsidRDefault="00E360FD" w:rsidP="00E360FD">
      <w:pPr>
        <w:pStyle w:val="20"/>
        <w:numPr>
          <w:ilvl w:val="0"/>
          <w:numId w:val="0"/>
        </w:numPr>
        <w:spacing w:before="0"/>
        <w:jc w:val="both"/>
        <w:rPr>
          <w:rFonts w:cs="Arial"/>
          <w:sz w:val="24"/>
          <w:szCs w:val="24"/>
        </w:rPr>
      </w:pPr>
      <w:bookmarkStart w:id="36" w:name="_Toc251847615"/>
      <w:bookmarkStart w:id="37" w:name="_Ref93088240"/>
      <w:bookmarkStart w:id="38" w:name="_Toc189545078"/>
      <w:r w:rsidRPr="00D31E82">
        <w:rPr>
          <w:rFonts w:cs="Arial"/>
          <w:sz w:val="24"/>
          <w:szCs w:val="24"/>
        </w:rPr>
        <w:t xml:space="preserve">3.1 </w:t>
      </w:r>
      <w:r w:rsidR="00E61DF3" w:rsidRPr="00D31E82">
        <w:rPr>
          <w:rFonts w:cs="Arial"/>
          <w:sz w:val="24"/>
          <w:szCs w:val="24"/>
        </w:rPr>
        <w:t>Требования к Участникам</w:t>
      </w:r>
      <w:bookmarkEnd w:id="36"/>
      <w:r w:rsidR="00E61DF3" w:rsidRPr="00D31E82">
        <w:rPr>
          <w:rFonts w:cs="Arial"/>
          <w:sz w:val="24"/>
          <w:szCs w:val="24"/>
        </w:rPr>
        <w:t xml:space="preserve"> </w:t>
      </w:r>
    </w:p>
    <w:p w14:paraId="3BE53F7F" w14:textId="77777777" w:rsidR="00E61DF3" w:rsidRPr="00D31E82" w:rsidRDefault="00E61DF3" w:rsidP="00E61DF3">
      <w:pPr>
        <w:tabs>
          <w:tab w:val="num" w:pos="0"/>
        </w:tabs>
        <w:spacing w:line="240" w:lineRule="auto"/>
        <w:ind w:firstLine="0"/>
        <w:rPr>
          <w:rFonts w:ascii="Arial" w:hAnsi="Arial" w:cs="Arial"/>
          <w:b/>
          <w:sz w:val="24"/>
          <w:szCs w:val="24"/>
        </w:rPr>
      </w:pPr>
      <w:r w:rsidRPr="00D31E82">
        <w:rPr>
          <w:rFonts w:ascii="Arial" w:hAnsi="Arial" w:cs="Arial"/>
          <w:b/>
          <w:sz w:val="24"/>
          <w:szCs w:val="24"/>
        </w:rPr>
        <w:t>Подтверждение соответствия предъявляемым требованиям</w:t>
      </w:r>
      <w:bookmarkEnd w:id="37"/>
      <w:bookmarkEnd w:id="38"/>
    </w:p>
    <w:p w14:paraId="64C1C4E6" w14:textId="77777777" w:rsidR="00E61DF3" w:rsidRPr="00D31E82" w:rsidRDefault="00AE32AB" w:rsidP="00E61DF3">
      <w:pPr>
        <w:tabs>
          <w:tab w:val="num" w:pos="0"/>
        </w:tabs>
        <w:spacing w:line="240" w:lineRule="auto"/>
        <w:ind w:firstLine="0"/>
        <w:rPr>
          <w:rFonts w:ascii="Arial" w:hAnsi="Arial" w:cs="Arial"/>
          <w:sz w:val="24"/>
          <w:szCs w:val="24"/>
        </w:rPr>
      </w:pPr>
      <w:r w:rsidRPr="00D31E82">
        <w:rPr>
          <w:rFonts w:ascii="Arial" w:hAnsi="Arial" w:cs="Arial"/>
          <w:sz w:val="24"/>
          <w:szCs w:val="24"/>
        </w:rPr>
        <w:t xml:space="preserve">      </w:t>
      </w:r>
      <w:r w:rsidR="00E61DF3" w:rsidRPr="00D31E82">
        <w:rPr>
          <w:rFonts w:ascii="Arial" w:hAnsi="Arial" w:cs="Arial"/>
          <w:sz w:val="24"/>
          <w:szCs w:val="24"/>
        </w:rPr>
        <w:t>Участвовать в данной процедуре Запроса предложений может любое юридическое лицо. Чтобы претендовать на победу в данной процедуре Запроса предложений и на право заключения Договора, Участник на момент подачи Предложения должен отвечать следующим требованиям:</w:t>
      </w:r>
    </w:p>
    <w:p w14:paraId="78AB9C9E" w14:textId="77777777" w:rsidR="00E61DF3" w:rsidRPr="00D31E82" w:rsidRDefault="00E61DF3" w:rsidP="00E61DF3">
      <w:pPr>
        <w:pStyle w:val="aa"/>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D31E82">
        <w:rPr>
          <w:rFonts w:ascii="Arial" w:hAnsi="Arial" w:cs="Arial"/>
          <w:sz w:val="24"/>
          <w:szCs w:val="24"/>
        </w:rPr>
        <w:t>быть зарегистрирова</w:t>
      </w:r>
      <w:r w:rsidR="00501F47" w:rsidRPr="00D31E82">
        <w:rPr>
          <w:rFonts w:ascii="Arial" w:hAnsi="Arial" w:cs="Arial"/>
          <w:sz w:val="24"/>
          <w:szCs w:val="24"/>
        </w:rPr>
        <w:t>н</w:t>
      </w:r>
      <w:r w:rsidRPr="00D31E82">
        <w:rPr>
          <w:rFonts w:ascii="Arial" w:hAnsi="Arial" w:cs="Arial"/>
          <w:sz w:val="24"/>
          <w:szCs w:val="24"/>
        </w:rPr>
        <w:t>н</w:t>
      </w:r>
      <w:r w:rsidR="00501F47" w:rsidRPr="00D31E82">
        <w:rPr>
          <w:rFonts w:ascii="Arial" w:hAnsi="Arial" w:cs="Arial"/>
          <w:sz w:val="24"/>
          <w:szCs w:val="24"/>
        </w:rPr>
        <w:t>ым</w:t>
      </w:r>
      <w:r w:rsidRPr="00D31E82">
        <w:rPr>
          <w:rFonts w:ascii="Arial" w:hAnsi="Arial" w:cs="Arial"/>
          <w:sz w:val="24"/>
          <w:szCs w:val="24"/>
        </w:rPr>
        <w:t xml:space="preserve"> в установленном порядке и иметь соответствующие лицензии на выполнение видов деятельности в рамках Договора;</w:t>
      </w:r>
    </w:p>
    <w:p w14:paraId="6AA45D45" w14:textId="683E1B99" w:rsidR="00E61DF3" w:rsidRPr="00D31E82" w:rsidRDefault="00E61DF3" w:rsidP="00812274">
      <w:pPr>
        <w:pStyle w:val="aa"/>
        <w:numPr>
          <w:ilvl w:val="0"/>
          <w:numId w:val="8"/>
        </w:numPr>
        <w:tabs>
          <w:tab w:val="clear" w:pos="851"/>
          <w:tab w:val="clear" w:pos="1134"/>
          <w:tab w:val="clear" w:pos="1418"/>
          <w:tab w:val="num" w:pos="0"/>
        </w:tabs>
        <w:spacing w:line="240" w:lineRule="auto"/>
        <w:ind w:left="0" w:firstLine="0"/>
        <w:rPr>
          <w:rFonts w:ascii="Arial" w:hAnsi="Arial" w:cs="Arial"/>
          <w:b/>
          <w:sz w:val="24"/>
          <w:szCs w:val="24"/>
        </w:rPr>
      </w:pPr>
      <w:r w:rsidRPr="00D31E82">
        <w:rPr>
          <w:rFonts w:ascii="Arial" w:hAnsi="Arial" w:cs="Arial"/>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812274" w:rsidRPr="00D31E82">
        <w:rPr>
          <w:rFonts w:ascii="Arial" w:hAnsi="Arial" w:cs="Arial"/>
          <w:sz w:val="24"/>
          <w:szCs w:val="24"/>
        </w:rPr>
        <w:t>.</w:t>
      </w:r>
    </w:p>
    <w:p w14:paraId="31B5A08A" w14:textId="31037020" w:rsidR="00D073D0" w:rsidRPr="00D31E82" w:rsidRDefault="00D073D0" w:rsidP="00D073D0">
      <w:pPr>
        <w:pStyle w:val="aa"/>
        <w:numPr>
          <w:ilvl w:val="0"/>
          <w:numId w:val="8"/>
        </w:numPr>
        <w:tabs>
          <w:tab w:val="clear" w:pos="851"/>
          <w:tab w:val="clear" w:pos="1134"/>
          <w:tab w:val="clear" w:pos="1418"/>
        </w:tabs>
        <w:spacing w:line="240" w:lineRule="auto"/>
        <w:rPr>
          <w:rFonts w:ascii="Arial" w:hAnsi="Arial" w:cs="Arial"/>
          <w:sz w:val="24"/>
          <w:szCs w:val="24"/>
        </w:rPr>
      </w:pPr>
      <w:r w:rsidRPr="00D31E82">
        <w:rPr>
          <w:rFonts w:ascii="Arial" w:hAnsi="Arial" w:cs="Arial"/>
          <w:sz w:val="24"/>
          <w:szCs w:val="24"/>
        </w:rPr>
        <w:t>иметь налоговый статус – плательщик налога на добавленную стоимость (НДС).</w:t>
      </w:r>
    </w:p>
    <w:p w14:paraId="3E9B1448" w14:textId="77777777" w:rsidR="00E61DF3" w:rsidRPr="00D31E82" w:rsidRDefault="00E61DF3" w:rsidP="00E360FD">
      <w:pPr>
        <w:pStyle w:val="aa"/>
        <w:tabs>
          <w:tab w:val="clear" w:pos="851"/>
          <w:tab w:val="clear" w:pos="1134"/>
          <w:tab w:val="clear" w:pos="1418"/>
          <w:tab w:val="clear" w:pos="2978"/>
        </w:tabs>
        <w:spacing w:line="240" w:lineRule="auto"/>
        <w:ind w:left="0" w:firstLine="0"/>
        <w:rPr>
          <w:rFonts w:ascii="Arial" w:hAnsi="Arial" w:cs="Arial"/>
          <w:sz w:val="24"/>
          <w:szCs w:val="24"/>
        </w:rPr>
      </w:pPr>
    </w:p>
    <w:p w14:paraId="5E65DD6E" w14:textId="77777777" w:rsidR="00E61DF3" w:rsidRPr="00D31E82" w:rsidRDefault="00E61DF3" w:rsidP="00E360FD">
      <w:pPr>
        <w:pStyle w:val="23"/>
        <w:numPr>
          <w:ilvl w:val="1"/>
          <w:numId w:val="27"/>
        </w:numPr>
        <w:spacing w:before="0" w:after="0"/>
        <w:ind w:left="0" w:firstLine="0"/>
        <w:rPr>
          <w:rFonts w:cs="Arial"/>
          <w:sz w:val="24"/>
          <w:szCs w:val="24"/>
        </w:rPr>
      </w:pPr>
      <w:bookmarkStart w:id="39" w:name="_Ref86827631"/>
      <w:bookmarkStart w:id="40" w:name="_Toc90385072"/>
      <w:bookmarkStart w:id="41" w:name="_Toc98253995"/>
      <w:bookmarkStart w:id="42" w:name="_Toc140817633"/>
      <w:bookmarkStart w:id="43" w:name="_Toc251847616"/>
      <w:r w:rsidRPr="00D31E82">
        <w:rPr>
          <w:rFonts w:cs="Arial"/>
          <w:sz w:val="24"/>
          <w:szCs w:val="24"/>
        </w:rPr>
        <w:t>Требования к документам</w:t>
      </w:r>
      <w:bookmarkEnd w:id="39"/>
      <w:bookmarkEnd w:id="40"/>
      <w:bookmarkEnd w:id="41"/>
      <w:bookmarkEnd w:id="42"/>
      <w:bookmarkEnd w:id="43"/>
    </w:p>
    <w:p w14:paraId="04ECA58C" w14:textId="77777777" w:rsidR="00E61DF3" w:rsidRPr="00D31E82" w:rsidRDefault="00E61DF3" w:rsidP="00E61DF3">
      <w:pPr>
        <w:tabs>
          <w:tab w:val="num" w:pos="0"/>
        </w:tabs>
        <w:spacing w:line="240" w:lineRule="auto"/>
        <w:ind w:firstLine="0"/>
        <w:rPr>
          <w:rFonts w:ascii="Arial" w:hAnsi="Arial" w:cs="Arial"/>
          <w:b/>
          <w:sz w:val="24"/>
          <w:szCs w:val="24"/>
        </w:rPr>
      </w:pPr>
      <w:r w:rsidRPr="00D31E82">
        <w:rPr>
          <w:rFonts w:ascii="Arial" w:hAnsi="Arial" w:cs="Arial"/>
          <w:b/>
          <w:sz w:val="24"/>
          <w:szCs w:val="24"/>
        </w:rPr>
        <w:t>Подтверждение соответствия Участника установленным требованиям</w:t>
      </w:r>
    </w:p>
    <w:p w14:paraId="0597A482"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3.2.1. Участник должен включить в состав Предложения следующие документы, подтверждающие его соответствие вышеуказанным требованиям</w:t>
      </w:r>
      <w:r w:rsidR="00E360FD" w:rsidRPr="00D31E82">
        <w:rPr>
          <w:rFonts w:ascii="Arial" w:hAnsi="Arial" w:cs="Arial"/>
          <w:sz w:val="24"/>
          <w:szCs w:val="24"/>
        </w:rPr>
        <w:t>:</w:t>
      </w:r>
      <w:r w:rsidR="00516A83" w:rsidRPr="00D31E82">
        <w:rPr>
          <w:rFonts w:ascii="Arial" w:hAnsi="Arial" w:cs="Arial"/>
          <w:sz w:val="24"/>
          <w:szCs w:val="24"/>
        </w:rPr>
        <w:t xml:space="preserve"> </w:t>
      </w:r>
    </w:p>
    <w:p w14:paraId="258ECEFE" w14:textId="77777777" w:rsidR="00E61DF3" w:rsidRPr="00D31E82" w:rsidRDefault="00E61DF3" w:rsidP="00E61DF3">
      <w:pPr>
        <w:pStyle w:val="aa"/>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D31E82">
        <w:rPr>
          <w:rFonts w:ascii="Arial" w:hAnsi="Arial" w:cs="Arial"/>
          <w:sz w:val="24"/>
          <w:szCs w:val="24"/>
        </w:rPr>
        <w:t>нотариально заверенн</w:t>
      </w:r>
      <w:r w:rsidR="00986B6A" w:rsidRPr="00D31E82">
        <w:rPr>
          <w:rFonts w:ascii="Arial" w:hAnsi="Arial" w:cs="Arial"/>
          <w:sz w:val="24"/>
          <w:szCs w:val="24"/>
        </w:rPr>
        <w:t>ую</w:t>
      </w:r>
      <w:r w:rsidRPr="00D31E82">
        <w:rPr>
          <w:rFonts w:ascii="Arial" w:hAnsi="Arial" w:cs="Arial"/>
          <w:sz w:val="24"/>
          <w:szCs w:val="24"/>
        </w:rPr>
        <w:t xml:space="preserve"> копи</w:t>
      </w:r>
      <w:r w:rsidR="00986B6A" w:rsidRPr="00D31E82">
        <w:rPr>
          <w:rFonts w:ascii="Arial" w:hAnsi="Arial" w:cs="Arial"/>
          <w:sz w:val="24"/>
          <w:szCs w:val="24"/>
        </w:rPr>
        <w:t>ю</w:t>
      </w:r>
      <w:r w:rsidR="00AF7F6A" w:rsidRPr="00D31E82">
        <w:rPr>
          <w:rFonts w:ascii="Arial" w:hAnsi="Arial" w:cs="Arial"/>
          <w:sz w:val="24"/>
          <w:szCs w:val="24"/>
        </w:rPr>
        <w:t>/скан-копи</w:t>
      </w:r>
      <w:r w:rsidR="00986B6A" w:rsidRPr="00D31E82">
        <w:rPr>
          <w:rFonts w:ascii="Arial" w:hAnsi="Arial" w:cs="Arial"/>
          <w:sz w:val="24"/>
          <w:szCs w:val="24"/>
        </w:rPr>
        <w:t>ю</w:t>
      </w:r>
      <w:r w:rsidRPr="00D31E82">
        <w:rPr>
          <w:rFonts w:ascii="Arial" w:hAnsi="Arial" w:cs="Arial"/>
          <w:sz w:val="24"/>
          <w:szCs w:val="24"/>
        </w:rPr>
        <w:t xml:space="preserve"> </w:t>
      </w:r>
      <w:r w:rsidR="00986B6A" w:rsidRPr="00D31E82">
        <w:rPr>
          <w:rFonts w:ascii="Arial" w:hAnsi="Arial" w:cs="Arial"/>
          <w:sz w:val="24"/>
          <w:szCs w:val="24"/>
        </w:rPr>
        <w:t>Устава</w:t>
      </w:r>
      <w:r w:rsidR="00E360FD" w:rsidRPr="00D31E82">
        <w:rPr>
          <w:rFonts w:ascii="Arial" w:hAnsi="Arial" w:cs="Arial"/>
          <w:sz w:val="24"/>
          <w:szCs w:val="24"/>
        </w:rPr>
        <w:t xml:space="preserve"> (или </w:t>
      </w:r>
      <w:r w:rsidRPr="00D31E82">
        <w:rPr>
          <w:rFonts w:ascii="Arial" w:hAnsi="Arial" w:cs="Arial"/>
          <w:sz w:val="24"/>
          <w:szCs w:val="24"/>
        </w:rPr>
        <w:t>заверенн</w:t>
      </w:r>
      <w:r w:rsidR="00DF70DD" w:rsidRPr="00D31E82">
        <w:rPr>
          <w:rFonts w:ascii="Arial" w:hAnsi="Arial" w:cs="Arial"/>
          <w:sz w:val="24"/>
          <w:szCs w:val="24"/>
        </w:rPr>
        <w:t>ую</w:t>
      </w:r>
      <w:r w:rsidRPr="00D31E82">
        <w:rPr>
          <w:rFonts w:ascii="Arial" w:hAnsi="Arial" w:cs="Arial"/>
          <w:sz w:val="24"/>
          <w:szCs w:val="24"/>
        </w:rPr>
        <w:t xml:space="preserve"> подписью ру</w:t>
      </w:r>
      <w:r w:rsidR="00E360FD" w:rsidRPr="00D31E82">
        <w:rPr>
          <w:rFonts w:ascii="Arial" w:hAnsi="Arial" w:cs="Arial"/>
          <w:sz w:val="24"/>
          <w:szCs w:val="24"/>
        </w:rPr>
        <w:t>ководителя и печатью организации)</w:t>
      </w:r>
      <w:r w:rsidRPr="00D31E82">
        <w:rPr>
          <w:rFonts w:ascii="Arial" w:hAnsi="Arial" w:cs="Arial"/>
          <w:sz w:val="24"/>
          <w:szCs w:val="24"/>
        </w:rPr>
        <w:t>;</w:t>
      </w:r>
    </w:p>
    <w:p w14:paraId="72A7AFDA" w14:textId="77777777" w:rsidR="00E360FD" w:rsidRPr="00D31E82" w:rsidRDefault="00E61DF3" w:rsidP="00E360FD">
      <w:pPr>
        <w:pStyle w:val="aa"/>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D31E82">
        <w:rPr>
          <w:rFonts w:ascii="Arial" w:hAnsi="Arial" w:cs="Arial"/>
          <w:sz w:val="24"/>
          <w:szCs w:val="24"/>
        </w:rPr>
        <w:t>нотариально заверенную копию</w:t>
      </w:r>
      <w:r w:rsidR="00AF7F6A" w:rsidRPr="00D31E82">
        <w:rPr>
          <w:rFonts w:ascii="Arial" w:hAnsi="Arial" w:cs="Arial"/>
          <w:sz w:val="24"/>
          <w:szCs w:val="24"/>
        </w:rPr>
        <w:t>/скан-копию</w:t>
      </w:r>
      <w:r w:rsidRPr="00D31E82">
        <w:rPr>
          <w:rFonts w:ascii="Arial" w:hAnsi="Arial" w:cs="Arial"/>
          <w:sz w:val="24"/>
          <w:szCs w:val="24"/>
        </w:rPr>
        <w:t xml:space="preserve"> свидетельства о государственной регистрации </w:t>
      </w:r>
      <w:r w:rsidR="00E360FD" w:rsidRPr="00D31E82">
        <w:rPr>
          <w:rFonts w:ascii="Arial" w:hAnsi="Arial" w:cs="Arial"/>
          <w:sz w:val="24"/>
          <w:szCs w:val="24"/>
        </w:rPr>
        <w:t>(или заверенную подписью руководителя и печатью организации);</w:t>
      </w:r>
    </w:p>
    <w:p w14:paraId="26122646" w14:textId="77777777" w:rsidR="00E61DF3" w:rsidRPr="00D31E82" w:rsidRDefault="00E61DF3" w:rsidP="00281054">
      <w:pPr>
        <w:pStyle w:val="aa"/>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D31E82">
        <w:rPr>
          <w:rFonts w:ascii="Arial" w:hAnsi="Arial" w:cs="Arial"/>
          <w:sz w:val="24"/>
          <w:szCs w:val="24"/>
        </w:rPr>
        <w:t>копию</w:t>
      </w:r>
      <w:r w:rsidR="00AF7F6A" w:rsidRPr="00D31E82">
        <w:rPr>
          <w:rFonts w:ascii="Arial" w:hAnsi="Arial" w:cs="Arial"/>
          <w:sz w:val="24"/>
          <w:szCs w:val="24"/>
        </w:rPr>
        <w:t>/скан-копию</w:t>
      </w:r>
      <w:r w:rsidRPr="00D31E82">
        <w:rPr>
          <w:rFonts w:ascii="Arial" w:hAnsi="Arial" w:cs="Arial"/>
          <w:sz w:val="24"/>
          <w:szCs w:val="24"/>
        </w:rPr>
        <w:t xml:space="preserve"> свидетельства о постановке на учет в налоговом органе, заверенную подписью уполномоченного лица и печатью организации;</w:t>
      </w:r>
    </w:p>
    <w:p w14:paraId="21530A72" w14:textId="77777777" w:rsidR="00E61DF3" w:rsidRPr="00D31E82" w:rsidRDefault="00E61DF3" w:rsidP="00E61DF3">
      <w:pPr>
        <w:pStyle w:val="aa"/>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D31E82">
        <w:rPr>
          <w:rFonts w:ascii="Arial" w:hAnsi="Arial" w:cs="Arial"/>
          <w:sz w:val="24"/>
          <w:szCs w:val="24"/>
        </w:rPr>
        <w:t>копию</w:t>
      </w:r>
      <w:r w:rsidR="00AF7F6A" w:rsidRPr="00D31E82">
        <w:rPr>
          <w:rFonts w:ascii="Arial" w:hAnsi="Arial" w:cs="Arial"/>
          <w:sz w:val="24"/>
          <w:szCs w:val="24"/>
        </w:rPr>
        <w:t>/скан-копию</w:t>
      </w:r>
      <w:r w:rsidRPr="00D31E82">
        <w:rPr>
          <w:rFonts w:ascii="Arial" w:hAnsi="Arial" w:cs="Arial"/>
          <w:sz w:val="24"/>
          <w:szCs w:val="24"/>
        </w:rPr>
        <w:t xml:space="preserve">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w:t>
      </w:r>
      <w:r w:rsidR="00AF7F6A" w:rsidRPr="00D31E82">
        <w:rPr>
          <w:rFonts w:ascii="Arial" w:hAnsi="Arial" w:cs="Arial"/>
          <w:sz w:val="24"/>
          <w:szCs w:val="24"/>
        </w:rPr>
        <w:t>/скан-копия</w:t>
      </w:r>
      <w:r w:rsidRPr="00D31E82">
        <w:rPr>
          <w:rFonts w:ascii="Arial" w:hAnsi="Arial" w:cs="Arial"/>
          <w:sz w:val="24"/>
          <w:szCs w:val="24"/>
        </w:rPr>
        <w:t xml:space="preserve"> доверенности и вышеуказанные документы на лицо, выдавшее доверенность;</w:t>
      </w:r>
    </w:p>
    <w:p w14:paraId="09C4880A" w14:textId="77777777" w:rsidR="00E61DF3" w:rsidRPr="00D31E82" w:rsidRDefault="00E61DF3" w:rsidP="00E61DF3">
      <w:pPr>
        <w:pStyle w:val="aa"/>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D31E82">
        <w:rPr>
          <w:rFonts w:ascii="Arial" w:hAnsi="Arial" w:cs="Arial"/>
          <w:sz w:val="24"/>
          <w:szCs w:val="24"/>
        </w:rPr>
        <w:t>копии</w:t>
      </w:r>
      <w:r w:rsidR="00AF7F6A" w:rsidRPr="00D31E82">
        <w:rPr>
          <w:rFonts w:ascii="Arial" w:hAnsi="Arial" w:cs="Arial"/>
          <w:sz w:val="24"/>
          <w:szCs w:val="24"/>
        </w:rPr>
        <w:t>/скан-копии</w:t>
      </w:r>
      <w:r w:rsidRPr="00D31E82">
        <w:rPr>
          <w:rFonts w:ascii="Arial" w:hAnsi="Arial" w:cs="Arial"/>
          <w:sz w:val="24"/>
          <w:szCs w:val="24"/>
        </w:rPr>
        <w:t xml:space="preserve"> бухгалтерского баланса и отчета о прибылях и убытках (формы № 1, 2) за </w:t>
      </w:r>
      <w:r w:rsidR="00E52D78" w:rsidRPr="00D31E82">
        <w:rPr>
          <w:rFonts w:ascii="Arial" w:hAnsi="Arial" w:cs="Arial"/>
          <w:sz w:val="24"/>
          <w:szCs w:val="24"/>
        </w:rPr>
        <w:t xml:space="preserve">два предыдущих </w:t>
      </w:r>
      <w:r w:rsidRPr="00D31E82">
        <w:rPr>
          <w:rFonts w:ascii="Arial" w:hAnsi="Arial" w:cs="Arial"/>
          <w:sz w:val="24"/>
          <w:szCs w:val="24"/>
        </w:rPr>
        <w:t>год</w:t>
      </w:r>
      <w:r w:rsidR="00E52D78" w:rsidRPr="00D31E82">
        <w:rPr>
          <w:rFonts w:ascii="Arial" w:hAnsi="Arial" w:cs="Arial"/>
          <w:sz w:val="24"/>
          <w:szCs w:val="24"/>
        </w:rPr>
        <w:t>а</w:t>
      </w:r>
      <w:r w:rsidRPr="00D31E82">
        <w:rPr>
          <w:rFonts w:ascii="Arial" w:hAnsi="Arial" w:cs="Arial"/>
          <w:sz w:val="24"/>
          <w:szCs w:val="24"/>
        </w:rPr>
        <w:t xml:space="preserve"> и завершившийся отчетный период текущего года;</w:t>
      </w:r>
    </w:p>
    <w:p w14:paraId="3E5FD61B" w14:textId="77777777" w:rsidR="00E61DF3" w:rsidRPr="00D31E82" w:rsidRDefault="00E61DF3" w:rsidP="00397705">
      <w:pPr>
        <w:pStyle w:val="aa"/>
        <w:tabs>
          <w:tab w:val="clear" w:pos="851"/>
          <w:tab w:val="clear" w:pos="1134"/>
          <w:tab w:val="clear" w:pos="1418"/>
          <w:tab w:val="clear" w:pos="2978"/>
        </w:tabs>
        <w:spacing w:line="240" w:lineRule="auto"/>
        <w:ind w:left="0" w:firstLine="0"/>
        <w:rPr>
          <w:rFonts w:ascii="Arial" w:hAnsi="Arial" w:cs="Arial"/>
          <w:sz w:val="24"/>
          <w:szCs w:val="24"/>
        </w:rPr>
      </w:pPr>
      <w:r w:rsidRPr="00D31E82">
        <w:rPr>
          <w:rFonts w:ascii="Arial" w:hAnsi="Arial" w:cs="Arial"/>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14:paraId="7DA592A3"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3.2.</w:t>
      </w:r>
      <w:r w:rsidR="00AE32AB" w:rsidRPr="00D31E82">
        <w:rPr>
          <w:rFonts w:ascii="Arial" w:hAnsi="Arial" w:cs="Arial"/>
          <w:sz w:val="24"/>
          <w:szCs w:val="24"/>
        </w:rPr>
        <w:t>2</w:t>
      </w:r>
      <w:r w:rsidRPr="00D31E82">
        <w:rPr>
          <w:rFonts w:ascii="Arial" w:hAnsi="Arial" w:cs="Arial"/>
          <w:sz w:val="24"/>
          <w:szCs w:val="24"/>
        </w:rPr>
        <w:t>. Все указанные документы прилагаются Участником к Предложению.</w:t>
      </w:r>
    </w:p>
    <w:p w14:paraId="53F771CC"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3.2.</w:t>
      </w:r>
      <w:r w:rsidR="00AE32AB" w:rsidRPr="00D31E82">
        <w:rPr>
          <w:rFonts w:ascii="Arial" w:hAnsi="Arial" w:cs="Arial"/>
          <w:sz w:val="24"/>
          <w:szCs w:val="24"/>
        </w:rPr>
        <w:t>3</w:t>
      </w:r>
      <w:r w:rsidRPr="00D31E82">
        <w:rPr>
          <w:rFonts w:ascii="Arial" w:hAnsi="Arial" w:cs="Arial"/>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w:t>
      </w:r>
      <w:r w:rsidR="008E0ED0" w:rsidRPr="00D31E82">
        <w:rPr>
          <w:rFonts w:ascii="Arial" w:hAnsi="Arial" w:cs="Arial"/>
          <w:sz w:val="24"/>
          <w:szCs w:val="24"/>
        </w:rPr>
        <w:t xml:space="preserve"> (ее скан)</w:t>
      </w:r>
      <w:r w:rsidRPr="00D31E82">
        <w:rPr>
          <w:rFonts w:ascii="Arial" w:hAnsi="Arial" w:cs="Arial"/>
          <w:sz w:val="24"/>
          <w:szCs w:val="24"/>
        </w:rPr>
        <w:t>, объясняющую причину отсутствия требуемого документа, а также содержащую заверения Организатору в соответствии Участника данному требованию.</w:t>
      </w:r>
    </w:p>
    <w:p w14:paraId="56D57F3E" w14:textId="77777777" w:rsidR="00E61DF3" w:rsidRPr="00D31E82" w:rsidRDefault="00E61DF3" w:rsidP="00E61DF3">
      <w:pPr>
        <w:tabs>
          <w:tab w:val="num" w:pos="0"/>
        </w:tabs>
        <w:spacing w:line="240" w:lineRule="auto"/>
        <w:ind w:firstLine="0"/>
        <w:rPr>
          <w:rFonts w:ascii="Arial" w:hAnsi="Arial" w:cs="Arial"/>
          <w:sz w:val="24"/>
          <w:szCs w:val="24"/>
        </w:rPr>
      </w:pPr>
    </w:p>
    <w:p w14:paraId="577F4916" w14:textId="77777777" w:rsidR="00E61DF3" w:rsidRPr="00D31E82" w:rsidRDefault="00E61DF3" w:rsidP="007D2575">
      <w:pPr>
        <w:pStyle w:val="111"/>
        <w:pageBreakBefore w:val="0"/>
        <w:numPr>
          <w:ilvl w:val="0"/>
          <w:numId w:val="27"/>
        </w:numPr>
        <w:spacing w:before="0" w:after="0"/>
        <w:rPr>
          <w:rFonts w:cs="Arial"/>
          <w:sz w:val="24"/>
          <w:szCs w:val="24"/>
        </w:rPr>
      </w:pPr>
      <w:bookmarkStart w:id="44" w:name="_Ref55280436"/>
      <w:bookmarkStart w:id="45" w:name="_Toc55285345"/>
      <w:bookmarkStart w:id="46" w:name="_Toc55305382"/>
      <w:bookmarkStart w:id="47" w:name="_Toc57314644"/>
      <w:bookmarkStart w:id="48" w:name="_Toc69728967"/>
      <w:bookmarkStart w:id="49" w:name="_Toc189545077"/>
      <w:bookmarkStart w:id="50" w:name="_Toc251847617"/>
      <w:bookmarkEnd w:id="30"/>
      <w:bookmarkEnd w:id="31"/>
      <w:bookmarkEnd w:id="32"/>
      <w:bookmarkEnd w:id="33"/>
      <w:bookmarkEnd w:id="34"/>
      <w:bookmarkEnd w:id="35"/>
      <w:r w:rsidRPr="00D31E82">
        <w:rPr>
          <w:rFonts w:cs="Arial"/>
          <w:sz w:val="24"/>
          <w:szCs w:val="24"/>
        </w:rPr>
        <w:lastRenderedPageBreak/>
        <w:t xml:space="preserve">Подготовка </w:t>
      </w:r>
      <w:bookmarkEnd w:id="44"/>
      <w:bookmarkEnd w:id="45"/>
      <w:bookmarkEnd w:id="46"/>
      <w:bookmarkEnd w:id="47"/>
      <w:bookmarkEnd w:id="48"/>
      <w:r w:rsidRPr="00D31E82">
        <w:rPr>
          <w:rFonts w:cs="Arial"/>
          <w:sz w:val="24"/>
          <w:szCs w:val="24"/>
        </w:rPr>
        <w:t>Предложений</w:t>
      </w:r>
      <w:bookmarkEnd w:id="49"/>
      <w:bookmarkEnd w:id="50"/>
    </w:p>
    <w:p w14:paraId="4923A97B" w14:textId="77777777" w:rsidR="00E61DF3" w:rsidRPr="00D31E82" w:rsidRDefault="00E61DF3" w:rsidP="007D2575">
      <w:pPr>
        <w:pStyle w:val="23"/>
        <w:numPr>
          <w:ilvl w:val="1"/>
          <w:numId w:val="28"/>
        </w:numPr>
        <w:spacing w:before="0" w:after="0"/>
        <w:rPr>
          <w:rFonts w:cs="Arial"/>
          <w:sz w:val="24"/>
          <w:szCs w:val="24"/>
        </w:rPr>
      </w:pPr>
      <w:bookmarkStart w:id="51" w:name="_Ref56229154"/>
      <w:bookmarkStart w:id="52" w:name="_Toc57314645"/>
      <w:bookmarkStart w:id="53" w:name="_Toc98253987"/>
      <w:bookmarkStart w:id="54" w:name="_Toc140817627"/>
      <w:bookmarkStart w:id="55" w:name="_Toc251847618"/>
      <w:r w:rsidRPr="00D31E82">
        <w:rPr>
          <w:rFonts w:cs="Arial"/>
          <w:sz w:val="24"/>
          <w:szCs w:val="24"/>
        </w:rPr>
        <w:t xml:space="preserve">Общие требования к </w:t>
      </w:r>
      <w:bookmarkEnd w:id="51"/>
      <w:bookmarkEnd w:id="52"/>
      <w:r w:rsidRPr="00D31E82">
        <w:rPr>
          <w:rFonts w:cs="Arial"/>
          <w:sz w:val="24"/>
          <w:szCs w:val="24"/>
        </w:rPr>
        <w:t>Предложению</w:t>
      </w:r>
      <w:bookmarkEnd w:id="53"/>
      <w:bookmarkEnd w:id="54"/>
      <w:bookmarkEnd w:id="55"/>
    </w:p>
    <w:p w14:paraId="7829C160" w14:textId="77777777" w:rsidR="00E61DF3" w:rsidRPr="00D31E82" w:rsidRDefault="007D2575" w:rsidP="007A57C9">
      <w:pPr>
        <w:tabs>
          <w:tab w:val="num" w:pos="0"/>
        </w:tabs>
        <w:spacing w:line="240" w:lineRule="auto"/>
        <w:ind w:firstLine="0"/>
        <w:rPr>
          <w:rFonts w:ascii="Arial" w:hAnsi="Arial" w:cs="Arial"/>
          <w:sz w:val="24"/>
          <w:szCs w:val="24"/>
        </w:rPr>
      </w:pPr>
      <w:bookmarkStart w:id="56" w:name="_Ref56235235"/>
      <w:r w:rsidRPr="00D31E82">
        <w:rPr>
          <w:rFonts w:ascii="Arial" w:hAnsi="Arial" w:cs="Arial"/>
          <w:sz w:val="24"/>
          <w:szCs w:val="24"/>
        </w:rPr>
        <w:t>4</w:t>
      </w:r>
      <w:r w:rsidR="00E61DF3" w:rsidRPr="00D31E82">
        <w:rPr>
          <w:rFonts w:ascii="Arial" w:hAnsi="Arial" w:cs="Arial"/>
          <w:sz w:val="24"/>
          <w:szCs w:val="24"/>
        </w:rPr>
        <w:t>.1.1. Участник должен подготовить Предложение, включающее:</w:t>
      </w:r>
    </w:p>
    <w:p w14:paraId="74EC7D14" w14:textId="29CA2705" w:rsidR="00E61DF3" w:rsidRPr="00D31E82"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D31E82">
        <w:rPr>
          <w:rFonts w:ascii="Arial" w:hAnsi="Arial" w:cs="Arial"/>
          <w:sz w:val="24"/>
          <w:szCs w:val="24"/>
        </w:rPr>
        <w:t xml:space="preserve">Коммерческое предложение по форме и в соответствии с инструкциями, приведенными в настоящей Документации (Форма № </w:t>
      </w:r>
      <w:r w:rsidR="001E343A" w:rsidRPr="00D31E82">
        <w:rPr>
          <w:rFonts w:ascii="Arial" w:hAnsi="Arial" w:cs="Arial"/>
          <w:sz w:val="24"/>
          <w:szCs w:val="24"/>
        </w:rPr>
        <w:t>1</w:t>
      </w:r>
      <w:r w:rsidRPr="00D31E82">
        <w:rPr>
          <w:rFonts w:ascii="Arial" w:hAnsi="Arial" w:cs="Arial"/>
          <w:sz w:val="24"/>
          <w:szCs w:val="24"/>
        </w:rPr>
        <w:t>, п.</w:t>
      </w:r>
      <w:r w:rsidR="00E76925" w:rsidRPr="00D31E82">
        <w:rPr>
          <w:rFonts w:ascii="Arial" w:hAnsi="Arial" w:cs="Arial"/>
          <w:sz w:val="24"/>
          <w:szCs w:val="24"/>
        </w:rPr>
        <w:t>10</w:t>
      </w:r>
      <w:r w:rsidRPr="00D31E82">
        <w:rPr>
          <w:rFonts w:ascii="Arial" w:hAnsi="Arial" w:cs="Arial"/>
          <w:sz w:val="24"/>
          <w:szCs w:val="24"/>
        </w:rPr>
        <w:t>.</w:t>
      </w:r>
      <w:r w:rsidR="001E343A" w:rsidRPr="00D31E82">
        <w:rPr>
          <w:rFonts w:ascii="Arial" w:hAnsi="Arial" w:cs="Arial"/>
          <w:sz w:val="24"/>
          <w:szCs w:val="24"/>
        </w:rPr>
        <w:t>1</w:t>
      </w:r>
      <w:r w:rsidRPr="00D31E82">
        <w:rPr>
          <w:rFonts w:ascii="Arial" w:hAnsi="Arial" w:cs="Arial"/>
          <w:sz w:val="24"/>
          <w:szCs w:val="24"/>
        </w:rPr>
        <w:t>);</w:t>
      </w:r>
    </w:p>
    <w:p w14:paraId="2F875630" w14:textId="4B47B1C6" w:rsidR="00E61DF3" w:rsidRPr="00D31E82"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D31E82">
        <w:rPr>
          <w:rFonts w:ascii="Arial" w:hAnsi="Arial" w:cs="Arial"/>
          <w:sz w:val="24"/>
          <w:szCs w:val="24"/>
        </w:rPr>
        <w:t xml:space="preserve">Анкету участника по форме и в соответствии с инструкциями, приведенными в настоящей Документации (Форма № </w:t>
      </w:r>
      <w:r w:rsidR="00E360FD" w:rsidRPr="00D31E82">
        <w:rPr>
          <w:rFonts w:ascii="Arial" w:hAnsi="Arial" w:cs="Arial"/>
          <w:sz w:val="24"/>
          <w:szCs w:val="24"/>
        </w:rPr>
        <w:t>2</w:t>
      </w:r>
      <w:r w:rsidRPr="00D31E82">
        <w:rPr>
          <w:rFonts w:ascii="Arial" w:hAnsi="Arial" w:cs="Arial"/>
          <w:sz w:val="24"/>
          <w:szCs w:val="24"/>
        </w:rPr>
        <w:t>, п.</w:t>
      </w:r>
      <w:r w:rsidR="00E76925" w:rsidRPr="00D31E82">
        <w:rPr>
          <w:rFonts w:ascii="Arial" w:hAnsi="Arial" w:cs="Arial"/>
          <w:sz w:val="24"/>
          <w:szCs w:val="24"/>
        </w:rPr>
        <w:t>10</w:t>
      </w:r>
      <w:r w:rsidRPr="00D31E82">
        <w:rPr>
          <w:rFonts w:ascii="Arial" w:hAnsi="Arial" w:cs="Arial"/>
          <w:sz w:val="24"/>
          <w:szCs w:val="24"/>
        </w:rPr>
        <w:t>.</w:t>
      </w:r>
      <w:r w:rsidR="00E360FD" w:rsidRPr="00D31E82">
        <w:rPr>
          <w:rFonts w:ascii="Arial" w:hAnsi="Arial" w:cs="Arial"/>
          <w:sz w:val="24"/>
          <w:szCs w:val="24"/>
        </w:rPr>
        <w:t>2</w:t>
      </w:r>
      <w:r w:rsidRPr="00D31E82">
        <w:rPr>
          <w:rFonts w:ascii="Arial" w:hAnsi="Arial" w:cs="Arial"/>
          <w:sz w:val="24"/>
          <w:szCs w:val="24"/>
        </w:rPr>
        <w:t>);</w:t>
      </w:r>
    </w:p>
    <w:p w14:paraId="760234E5" w14:textId="77777777" w:rsidR="00E61DF3" w:rsidRPr="00D31E82"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D31E82">
        <w:rPr>
          <w:rFonts w:ascii="Arial" w:hAnsi="Arial" w:cs="Arial"/>
          <w:sz w:val="24"/>
          <w:szCs w:val="24"/>
        </w:rPr>
        <w:t>Документы, подтверждающие соответствие Участника требован</w:t>
      </w:r>
      <w:r w:rsidR="00501F47" w:rsidRPr="00D31E82">
        <w:rPr>
          <w:rFonts w:ascii="Arial" w:hAnsi="Arial" w:cs="Arial"/>
          <w:sz w:val="24"/>
          <w:szCs w:val="24"/>
        </w:rPr>
        <w:t>иям настоящей Документации (п.3</w:t>
      </w:r>
      <w:r w:rsidR="0072175D" w:rsidRPr="00D31E82">
        <w:rPr>
          <w:rFonts w:ascii="Arial" w:hAnsi="Arial" w:cs="Arial"/>
          <w:sz w:val="24"/>
          <w:szCs w:val="24"/>
        </w:rPr>
        <w:t>.2</w:t>
      </w:r>
      <w:r w:rsidRPr="00D31E82">
        <w:rPr>
          <w:rFonts w:ascii="Arial" w:hAnsi="Arial" w:cs="Arial"/>
          <w:sz w:val="24"/>
          <w:szCs w:val="24"/>
        </w:rPr>
        <w:t>).</w:t>
      </w:r>
      <w:bookmarkEnd w:id="56"/>
    </w:p>
    <w:p w14:paraId="4DB41DA4" w14:textId="77777777" w:rsidR="00E61DF3" w:rsidRPr="00D31E82" w:rsidRDefault="00E61DF3" w:rsidP="00E61DF3">
      <w:pPr>
        <w:tabs>
          <w:tab w:val="num" w:pos="0"/>
        </w:tabs>
        <w:spacing w:line="240" w:lineRule="auto"/>
        <w:ind w:firstLine="0"/>
        <w:rPr>
          <w:rFonts w:ascii="Arial" w:hAnsi="Arial" w:cs="Arial"/>
          <w:sz w:val="24"/>
          <w:szCs w:val="24"/>
        </w:rPr>
      </w:pPr>
      <w:bookmarkStart w:id="57" w:name="_Ref56240821"/>
      <w:r w:rsidRPr="00D31E82">
        <w:rPr>
          <w:rFonts w:ascii="Arial" w:hAnsi="Arial" w:cs="Arial"/>
          <w:sz w:val="24"/>
          <w:szCs w:val="24"/>
        </w:rPr>
        <w:t xml:space="preserve">4.1.2. Участник имеет право подать только одно Предложение. В случае нарушения этого требования все Предложения такого Участника отклоняются без </w:t>
      </w:r>
      <w:proofErr w:type="gramStart"/>
      <w:r w:rsidRPr="00D31E82">
        <w:rPr>
          <w:rFonts w:ascii="Arial" w:hAnsi="Arial" w:cs="Arial"/>
          <w:sz w:val="24"/>
          <w:szCs w:val="24"/>
        </w:rPr>
        <w:t>рассмотрения</w:t>
      </w:r>
      <w:proofErr w:type="gramEnd"/>
      <w:r w:rsidRPr="00D31E82">
        <w:rPr>
          <w:rFonts w:ascii="Arial" w:hAnsi="Arial" w:cs="Arial"/>
          <w:sz w:val="24"/>
          <w:szCs w:val="24"/>
        </w:rPr>
        <w:t xml:space="preserve"> по существу.</w:t>
      </w:r>
      <w:bookmarkEnd w:id="57"/>
    </w:p>
    <w:p w14:paraId="11E1FE83" w14:textId="77777777" w:rsidR="00E61DF3" w:rsidRPr="00D31E82" w:rsidRDefault="00E61DF3" w:rsidP="00E61DF3">
      <w:pPr>
        <w:tabs>
          <w:tab w:val="num" w:pos="0"/>
        </w:tabs>
        <w:spacing w:line="240" w:lineRule="auto"/>
        <w:ind w:firstLine="0"/>
        <w:rPr>
          <w:rFonts w:ascii="Arial" w:hAnsi="Arial" w:cs="Arial"/>
          <w:b/>
          <w:sz w:val="24"/>
          <w:szCs w:val="24"/>
        </w:rPr>
      </w:pPr>
      <w:bookmarkStart w:id="58" w:name="_Ref55279015"/>
      <w:bookmarkStart w:id="59" w:name="_Ref55279017"/>
      <w:r w:rsidRPr="00D31E82">
        <w:rPr>
          <w:rFonts w:ascii="Arial" w:hAnsi="Arial" w:cs="Arial"/>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w:t>
      </w:r>
      <w:r w:rsidR="008E0ED0" w:rsidRPr="00D31E82">
        <w:rPr>
          <w:rFonts w:ascii="Arial" w:hAnsi="Arial" w:cs="Arial"/>
          <w:sz w:val="24"/>
          <w:szCs w:val="24"/>
        </w:rPr>
        <w:t xml:space="preserve"> (его скан-копия)</w:t>
      </w:r>
      <w:r w:rsidRPr="00D31E82">
        <w:rPr>
          <w:rFonts w:ascii="Arial" w:hAnsi="Arial" w:cs="Arial"/>
          <w:sz w:val="24"/>
          <w:szCs w:val="24"/>
        </w:rPr>
        <w:t xml:space="preserve"> доверенности прикладывается к Предложению</w:t>
      </w:r>
      <w:r w:rsidRPr="00D31E82">
        <w:rPr>
          <w:rFonts w:ascii="Arial" w:hAnsi="Arial" w:cs="Arial"/>
          <w:b/>
          <w:sz w:val="24"/>
          <w:szCs w:val="24"/>
        </w:rPr>
        <w:t>.</w:t>
      </w:r>
      <w:bookmarkEnd w:id="58"/>
    </w:p>
    <w:p w14:paraId="25EDAA94"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4.1.4. Каждый документ, входящий в Предложение, должен быть скреплен печатью Участника.</w:t>
      </w:r>
      <w:bookmarkEnd w:id="59"/>
    </w:p>
    <w:p w14:paraId="29B5B214" w14:textId="77777777" w:rsidR="00E61DF3" w:rsidRPr="00D31E82" w:rsidRDefault="00E61DF3" w:rsidP="00E61DF3">
      <w:pPr>
        <w:tabs>
          <w:tab w:val="num" w:pos="0"/>
        </w:tabs>
        <w:spacing w:line="240" w:lineRule="auto"/>
        <w:ind w:firstLine="0"/>
        <w:rPr>
          <w:rFonts w:ascii="Arial" w:hAnsi="Arial" w:cs="Arial"/>
          <w:sz w:val="24"/>
          <w:szCs w:val="24"/>
        </w:rPr>
      </w:pPr>
      <w:bookmarkStart w:id="60" w:name="_Ref56233643"/>
      <w:bookmarkStart w:id="61" w:name="_Ref56235653"/>
      <w:bookmarkStart w:id="62" w:name="_Toc57314646"/>
      <w:r w:rsidRPr="00D31E82">
        <w:rPr>
          <w:rFonts w:ascii="Arial" w:hAnsi="Arial" w:cs="Arial"/>
          <w:sz w:val="24"/>
          <w:szCs w:val="24"/>
        </w:rPr>
        <w:t>4.1.</w:t>
      </w:r>
      <w:r w:rsidR="007D2575" w:rsidRPr="00D31E82">
        <w:rPr>
          <w:rFonts w:ascii="Arial" w:hAnsi="Arial" w:cs="Arial"/>
          <w:sz w:val="24"/>
          <w:szCs w:val="24"/>
        </w:rPr>
        <w:t>5</w:t>
      </w:r>
      <w:r w:rsidRPr="00D31E82">
        <w:rPr>
          <w:rFonts w:ascii="Arial" w:hAnsi="Arial" w:cs="Arial"/>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3A7D7997" w14:textId="77777777" w:rsidR="00E61DF3" w:rsidRPr="00D31E82" w:rsidRDefault="00E61DF3" w:rsidP="00E61DF3">
      <w:pPr>
        <w:tabs>
          <w:tab w:val="num" w:pos="0"/>
        </w:tabs>
        <w:spacing w:line="240" w:lineRule="auto"/>
        <w:ind w:firstLine="0"/>
        <w:rPr>
          <w:rFonts w:ascii="Arial" w:hAnsi="Arial" w:cs="Arial"/>
          <w:sz w:val="24"/>
          <w:szCs w:val="24"/>
        </w:rPr>
      </w:pPr>
    </w:p>
    <w:p w14:paraId="7AAE64E7" w14:textId="77777777" w:rsidR="00E61DF3" w:rsidRPr="00D31E82" w:rsidRDefault="00E61DF3" w:rsidP="007D2575">
      <w:pPr>
        <w:pStyle w:val="23"/>
        <w:numPr>
          <w:ilvl w:val="1"/>
          <w:numId w:val="28"/>
        </w:numPr>
        <w:spacing w:before="0" w:after="0"/>
        <w:ind w:left="0" w:firstLine="0"/>
        <w:rPr>
          <w:rFonts w:cs="Arial"/>
          <w:sz w:val="24"/>
          <w:szCs w:val="24"/>
        </w:rPr>
      </w:pPr>
      <w:bookmarkStart w:id="63" w:name="_Toc57314647"/>
      <w:bookmarkStart w:id="64" w:name="_Toc98253989"/>
      <w:bookmarkStart w:id="65" w:name="_Toc140817628"/>
      <w:bookmarkStart w:id="66" w:name="_Toc251847619"/>
      <w:bookmarkEnd w:id="60"/>
      <w:bookmarkEnd w:id="61"/>
      <w:bookmarkEnd w:id="62"/>
      <w:r w:rsidRPr="00D31E82">
        <w:rPr>
          <w:rFonts w:cs="Arial"/>
          <w:sz w:val="24"/>
          <w:szCs w:val="24"/>
        </w:rPr>
        <w:t xml:space="preserve">Требования к языку </w:t>
      </w:r>
      <w:bookmarkEnd w:id="63"/>
      <w:r w:rsidRPr="00D31E82">
        <w:rPr>
          <w:rFonts w:cs="Arial"/>
          <w:sz w:val="24"/>
          <w:szCs w:val="24"/>
        </w:rPr>
        <w:t>Предложения</w:t>
      </w:r>
      <w:bookmarkEnd w:id="64"/>
      <w:bookmarkEnd w:id="65"/>
      <w:bookmarkEnd w:id="66"/>
    </w:p>
    <w:p w14:paraId="0F61E3F6" w14:textId="77777777" w:rsidR="00E61DF3" w:rsidRPr="00D31E82" w:rsidRDefault="00E61DF3" w:rsidP="00E61DF3">
      <w:pPr>
        <w:tabs>
          <w:tab w:val="num" w:pos="0"/>
        </w:tabs>
        <w:spacing w:line="240" w:lineRule="auto"/>
        <w:ind w:firstLine="0"/>
        <w:rPr>
          <w:rFonts w:ascii="Arial" w:hAnsi="Arial" w:cs="Arial"/>
          <w:sz w:val="24"/>
          <w:szCs w:val="24"/>
        </w:rPr>
      </w:pPr>
      <w:bookmarkStart w:id="67" w:name="_Toc57314648"/>
      <w:r w:rsidRPr="00D31E82">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14:paraId="39731987"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D31E82">
        <w:rPr>
          <w:rFonts w:ascii="Arial" w:hAnsi="Arial" w:cs="Arial"/>
          <w:sz w:val="24"/>
          <w:szCs w:val="24"/>
        </w:rPr>
        <w:t>апостилированный</w:t>
      </w:r>
      <w:proofErr w:type="spellEnd"/>
      <w:r w:rsidRPr="00D31E82">
        <w:rPr>
          <w:rFonts w:ascii="Arial" w:hAnsi="Arial" w:cs="Arial"/>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FA71C9F"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Организатор вправе не рассматривать документы, не переведенные на русский язык.</w:t>
      </w:r>
      <w:bookmarkStart w:id="68" w:name="_Hlt40850038"/>
      <w:bookmarkEnd w:id="68"/>
    </w:p>
    <w:p w14:paraId="1901CBAB" w14:textId="77777777" w:rsidR="00E61DF3" w:rsidRPr="00D31E82" w:rsidRDefault="00E61DF3" w:rsidP="00E61DF3">
      <w:pPr>
        <w:tabs>
          <w:tab w:val="num" w:pos="0"/>
        </w:tabs>
        <w:spacing w:line="240" w:lineRule="auto"/>
        <w:ind w:firstLine="0"/>
        <w:rPr>
          <w:rFonts w:ascii="Arial" w:hAnsi="Arial" w:cs="Arial"/>
          <w:sz w:val="24"/>
          <w:szCs w:val="24"/>
        </w:rPr>
      </w:pPr>
    </w:p>
    <w:p w14:paraId="74EF12AB" w14:textId="77777777" w:rsidR="00E61DF3" w:rsidRPr="00D31E82" w:rsidRDefault="00E61DF3" w:rsidP="007D2575">
      <w:pPr>
        <w:pStyle w:val="23"/>
        <w:numPr>
          <w:ilvl w:val="1"/>
          <w:numId w:val="28"/>
        </w:numPr>
        <w:spacing w:before="0" w:after="0"/>
        <w:ind w:left="0" w:firstLine="0"/>
        <w:rPr>
          <w:rFonts w:cs="Arial"/>
          <w:sz w:val="24"/>
          <w:szCs w:val="24"/>
        </w:rPr>
      </w:pPr>
      <w:bookmarkStart w:id="69" w:name="_Toc57314653"/>
      <w:bookmarkStart w:id="70" w:name="_Toc98253991"/>
      <w:bookmarkStart w:id="71" w:name="_Toc140817629"/>
      <w:bookmarkStart w:id="72" w:name="_Toc251847620"/>
      <w:bookmarkEnd w:id="67"/>
      <w:r w:rsidRPr="00D31E82">
        <w:rPr>
          <w:rFonts w:cs="Arial"/>
          <w:sz w:val="24"/>
          <w:szCs w:val="24"/>
        </w:rPr>
        <w:t xml:space="preserve">Разъяснение </w:t>
      </w:r>
      <w:bookmarkEnd w:id="69"/>
      <w:r w:rsidRPr="00D31E82">
        <w:rPr>
          <w:rFonts w:cs="Arial"/>
          <w:sz w:val="24"/>
          <w:szCs w:val="24"/>
        </w:rPr>
        <w:t>закупочной Документации</w:t>
      </w:r>
      <w:bookmarkEnd w:id="70"/>
      <w:bookmarkEnd w:id="71"/>
      <w:bookmarkEnd w:id="72"/>
    </w:p>
    <w:p w14:paraId="12AC2921"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w:t>
      </w:r>
      <w:r w:rsidR="005461E0" w:rsidRPr="00D31E82">
        <w:rPr>
          <w:rFonts w:ascii="Arial" w:hAnsi="Arial" w:cs="Arial"/>
          <w:sz w:val="24"/>
          <w:szCs w:val="24"/>
        </w:rPr>
        <w:t xml:space="preserve">, либо в электронной форме </w:t>
      </w:r>
      <w:r w:rsidR="0072175D" w:rsidRPr="00D31E82">
        <w:rPr>
          <w:rFonts w:ascii="Arial" w:hAnsi="Arial" w:cs="Arial"/>
          <w:sz w:val="24"/>
          <w:szCs w:val="24"/>
        </w:rPr>
        <w:t>контактному лицу Организатора в соответствии с п.1.2 настоящей закупочной документации</w:t>
      </w:r>
      <w:r w:rsidRPr="00D31E82">
        <w:rPr>
          <w:rFonts w:ascii="Arial" w:hAnsi="Arial" w:cs="Arial"/>
          <w:sz w:val="24"/>
          <w:szCs w:val="24"/>
        </w:rPr>
        <w:t>.</w:t>
      </w:r>
    </w:p>
    <w:p w14:paraId="71B285F7"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14:paraId="68CA50A9" w14:textId="77777777" w:rsidR="00E61DF3" w:rsidRPr="00D31E82" w:rsidRDefault="00E61DF3" w:rsidP="00E61DF3">
      <w:pPr>
        <w:tabs>
          <w:tab w:val="num" w:pos="0"/>
        </w:tabs>
        <w:spacing w:line="240" w:lineRule="auto"/>
        <w:ind w:firstLine="0"/>
        <w:rPr>
          <w:rFonts w:ascii="Arial" w:hAnsi="Arial" w:cs="Arial"/>
          <w:sz w:val="24"/>
          <w:szCs w:val="24"/>
        </w:rPr>
      </w:pPr>
    </w:p>
    <w:p w14:paraId="34854E05" w14:textId="77777777" w:rsidR="00E61DF3" w:rsidRPr="00D31E82" w:rsidRDefault="00E61DF3" w:rsidP="007D2575">
      <w:pPr>
        <w:pStyle w:val="23"/>
        <w:numPr>
          <w:ilvl w:val="1"/>
          <w:numId w:val="28"/>
        </w:numPr>
        <w:spacing w:before="0" w:after="0"/>
        <w:ind w:left="0" w:firstLine="0"/>
        <w:rPr>
          <w:rFonts w:cs="Arial"/>
          <w:sz w:val="24"/>
          <w:szCs w:val="24"/>
        </w:rPr>
      </w:pPr>
      <w:bookmarkStart w:id="73" w:name="_Ref86823116"/>
      <w:bookmarkStart w:id="74" w:name="_Toc90385058"/>
      <w:bookmarkStart w:id="75" w:name="_Toc98253992"/>
      <w:bookmarkStart w:id="76" w:name="_Toc140817630"/>
      <w:bookmarkStart w:id="77" w:name="_Toc251847621"/>
      <w:r w:rsidRPr="00D31E82">
        <w:rPr>
          <w:rFonts w:cs="Arial"/>
          <w:sz w:val="24"/>
          <w:szCs w:val="24"/>
        </w:rPr>
        <w:t xml:space="preserve">Продление срока окончания приема </w:t>
      </w:r>
      <w:bookmarkEnd w:id="73"/>
      <w:bookmarkEnd w:id="74"/>
      <w:r w:rsidRPr="00D31E82">
        <w:rPr>
          <w:rFonts w:cs="Arial"/>
          <w:sz w:val="24"/>
          <w:szCs w:val="24"/>
        </w:rPr>
        <w:t>Предложений</w:t>
      </w:r>
      <w:bookmarkEnd w:id="75"/>
      <w:bookmarkEnd w:id="76"/>
      <w:bookmarkEnd w:id="77"/>
    </w:p>
    <w:p w14:paraId="790EDB7F"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14:paraId="4A07947E"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lastRenderedPageBreak/>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8" w:name="_Toc189545079"/>
    </w:p>
    <w:p w14:paraId="1FD87B45" w14:textId="77777777" w:rsidR="00E61DF3" w:rsidRPr="00D31E82" w:rsidRDefault="00E61DF3" w:rsidP="00E61DF3">
      <w:pPr>
        <w:tabs>
          <w:tab w:val="num" w:pos="0"/>
        </w:tabs>
        <w:spacing w:line="240" w:lineRule="auto"/>
        <w:ind w:firstLine="0"/>
        <w:rPr>
          <w:rFonts w:ascii="Arial" w:hAnsi="Arial" w:cs="Arial"/>
          <w:b/>
          <w:sz w:val="24"/>
          <w:szCs w:val="24"/>
        </w:rPr>
      </w:pPr>
    </w:p>
    <w:p w14:paraId="4EFDC335" w14:textId="77777777" w:rsidR="00E61DF3" w:rsidRPr="00D31E82" w:rsidRDefault="00E61DF3" w:rsidP="00AE32AB">
      <w:pPr>
        <w:pStyle w:val="111"/>
        <w:pageBreakBefore w:val="0"/>
        <w:numPr>
          <w:ilvl w:val="0"/>
          <w:numId w:val="27"/>
        </w:numPr>
        <w:spacing w:before="0" w:after="0"/>
        <w:ind w:left="284"/>
        <w:rPr>
          <w:rFonts w:cs="Arial"/>
          <w:sz w:val="24"/>
          <w:szCs w:val="24"/>
        </w:rPr>
      </w:pPr>
      <w:bookmarkStart w:id="79" w:name="_Toc251847622"/>
      <w:r w:rsidRPr="00D31E82">
        <w:rPr>
          <w:rFonts w:cs="Arial"/>
          <w:sz w:val="24"/>
          <w:szCs w:val="24"/>
        </w:rPr>
        <w:t>Подача предложений и их прием</w:t>
      </w:r>
      <w:bookmarkEnd w:id="79"/>
    </w:p>
    <w:p w14:paraId="7836AA7B" w14:textId="21B5F570" w:rsidR="00A477F5" w:rsidRPr="00D31E82" w:rsidRDefault="00E52D78" w:rsidP="00883BA4">
      <w:pPr>
        <w:pStyle w:val="ab"/>
        <w:tabs>
          <w:tab w:val="clear" w:pos="1134"/>
          <w:tab w:val="num" w:pos="0"/>
        </w:tabs>
        <w:spacing w:line="240" w:lineRule="auto"/>
        <w:ind w:left="0" w:firstLine="0"/>
        <w:rPr>
          <w:rFonts w:ascii="Arial" w:hAnsi="Arial" w:cs="Arial"/>
          <w:sz w:val="24"/>
          <w:szCs w:val="24"/>
        </w:rPr>
      </w:pPr>
      <w:bookmarkStart w:id="80" w:name="_Ref56221287"/>
      <w:r w:rsidRPr="00D31E82">
        <w:rPr>
          <w:rFonts w:ascii="Arial" w:hAnsi="Arial" w:cs="Arial"/>
          <w:sz w:val="24"/>
          <w:szCs w:val="24"/>
        </w:rPr>
        <w:t>Участники подают свои предложения через ЭТП</w:t>
      </w:r>
      <w:r w:rsidR="00883BA4" w:rsidRPr="00D31E82">
        <w:rPr>
          <w:rFonts w:ascii="Arial" w:hAnsi="Arial" w:cs="Arial"/>
          <w:sz w:val="24"/>
          <w:szCs w:val="24"/>
        </w:rPr>
        <w:t xml:space="preserve"> РОСЭЛТОРГ</w:t>
      </w:r>
      <w:r w:rsidR="00BB4791" w:rsidRPr="00D31E82">
        <w:t xml:space="preserve"> </w:t>
      </w:r>
      <w:hyperlink r:id="rId13" w:history="1">
        <w:r w:rsidR="00BB4791" w:rsidRPr="00D31E82">
          <w:rPr>
            <w:rStyle w:val="a4"/>
            <w:rFonts w:ascii="Arial" w:hAnsi="Arial" w:cs="Arial"/>
            <w:sz w:val="24"/>
            <w:szCs w:val="24"/>
          </w:rPr>
          <w:t>https://com.roseltorg.ru/</w:t>
        </w:r>
      </w:hyperlink>
      <w:r w:rsidR="00BB4791" w:rsidRPr="00D31E82">
        <w:rPr>
          <w:rFonts w:ascii="Arial" w:hAnsi="Arial" w:cs="Arial"/>
          <w:sz w:val="24"/>
          <w:szCs w:val="24"/>
        </w:rPr>
        <w:t xml:space="preserve"> или </w:t>
      </w:r>
      <w:r w:rsidRPr="00D31E82">
        <w:rPr>
          <w:rFonts w:ascii="Arial" w:hAnsi="Arial" w:cs="Arial"/>
          <w:sz w:val="24"/>
          <w:szCs w:val="24"/>
        </w:rPr>
        <w:t xml:space="preserve">официальную электронную почту </w:t>
      </w:r>
      <w:bookmarkEnd w:id="80"/>
      <w:r w:rsidR="00BB4791" w:rsidRPr="00D31E82">
        <w:rPr>
          <w:rFonts w:ascii="Arial" w:hAnsi="Arial" w:cs="Arial"/>
          <w:sz w:val="24"/>
          <w:szCs w:val="24"/>
        </w:rPr>
        <w:t xml:space="preserve">АО «Концэл» </w:t>
      </w:r>
      <w:hyperlink r:id="rId14" w:history="1">
        <w:r w:rsidR="00883BA4" w:rsidRPr="00D31E82">
          <w:rPr>
            <w:rStyle w:val="a4"/>
            <w:rFonts w:ascii="Arial" w:hAnsi="Arial" w:cs="Arial"/>
            <w:sz w:val="24"/>
            <w:szCs w:val="24"/>
            <w:lang w:val="en-US"/>
          </w:rPr>
          <w:t>info</w:t>
        </w:r>
        <w:r w:rsidR="00883BA4" w:rsidRPr="00D31E82">
          <w:rPr>
            <w:rStyle w:val="a4"/>
            <w:rFonts w:ascii="Arial" w:hAnsi="Arial" w:cs="Arial"/>
            <w:sz w:val="24"/>
            <w:szCs w:val="24"/>
          </w:rPr>
          <w:t>@</w:t>
        </w:r>
        <w:proofErr w:type="spellStart"/>
        <w:r w:rsidR="00883BA4" w:rsidRPr="00D31E82">
          <w:rPr>
            <w:rStyle w:val="a4"/>
            <w:rFonts w:ascii="Arial" w:hAnsi="Arial" w:cs="Arial"/>
            <w:sz w:val="24"/>
            <w:szCs w:val="24"/>
            <w:lang w:val="en-US"/>
          </w:rPr>
          <w:t>koncel</w:t>
        </w:r>
        <w:proofErr w:type="spellEnd"/>
        <w:r w:rsidR="00883BA4" w:rsidRPr="00D31E82">
          <w:rPr>
            <w:rStyle w:val="a4"/>
            <w:rFonts w:ascii="Arial" w:hAnsi="Arial" w:cs="Arial"/>
            <w:sz w:val="24"/>
            <w:szCs w:val="24"/>
          </w:rPr>
          <w:t>.</w:t>
        </w:r>
        <w:proofErr w:type="spellStart"/>
        <w:r w:rsidR="00883BA4" w:rsidRPr="00D31E82">
          <w:rPr>
            <w:rStyle w:val="a4"/>
            <w:rFonts w:ascii="Arial" w:hAnsi="Arial" w:cs="Arial"/>
            <w:sz w:val="24"/>
            <w:szCs w:val="24"/>
            <w:lang w:val="en-US"/>
          </w:rPr>
          <w:t>ru</w:t>
        </w:r>
        <w:proofErr w:type="spellEnd"/>
      </w:hyperlink>
      <w:r w:rsidR="00BB4791" w:rsidRPr="00D31E82">
        <w:rPr>
          <w:rFonts w:ascii="Arial" w:hAnsi="Arial" w:cs="Arial"/>
          <w:sz w:val="24"/>
          <w:szCs w:val="24"/>
        </w:rPr>
        <w:t>.</w:t>
      </w:r>
      <w:r w:rsidR="00883BA4" w:rsidRPr="00D31E82">
        <w:rPr>
          <w:rFonts w:ascii="Arial" w:hAnsi="Arial" w:cs="Arial"/>
          <w:sz w:val="24"/>
          <w:szCs w:val="24"/>
        </w:rPr>
        <w:t xml:space="preserve"> </w:t>
      </w:r>
    </w:p>
    <w:p w14:paraId="643735E7" w14:textId="77777777" w:rsidR="00A477F5" w:rsidRPr="00D31E82" w:rsidRDefault="00A477F5" w:rsidP="00A477F5">
      <w:pPr>
        <w:tabs>
          <w:tab w:val="num" w:pos="0"/>
        </w:tabs>
        <w:spacing w:line="240" w:lineRule="auto"/>
        <w:ind w:firstLine="0"/>
        <w:rPr>
          <w:rFonts w:ascii="Arial" w:hAnsi="Arial" w:cs="Arial"/>
          <w:sz w:val="24"/>
          <w:szCs w:val="24"/>
        </w:rPr>
      </w:pPr>
    </w:p>
    <w:p w14:paraId="351BDD9F" w14:textId="77777777" w:rsidR="00E61DF3" w:rsidRPr="00D31E82" w:rsidRDefault="00E61DF3" w:rsidP="00E61DF3">
      <w:pPr>
        <w:pStyle w:val="ab"/>
        <w:tabs>
          <w:tab w:val="clear" w:pos="1134"/>
          <w:tab w:val="num" w:pos="0"/>
          <w:tab w:val="num" w:pos="1590"/>
        </w:tabs>
        <w:spacing w:line="240" w:lineRule="auto"/>
        <w:ind w:left="0" w:firstLine="0"/>
        <w:rPr>
          <w:rFonts w:ascii="Arial" w:hAnsi="Arial" w:cs="Arial"/>
          <w:b/>
          <w:sz w:val="24"/>
          <w:szCs w:val="24"/>
        </w:rPr>
      </w:pPr>
    </w:p>
    <w:p w14:paraId="0911FC86" w14:textId="77777777" w:rsidR="00E61DF3" w:rsidRPr="00D31E82" w:rsidRDefault="00E61DF3" w:rsidP="007D2575">
      <w:pPr>
        <w:pStyle w:val="111"/>
        <w:pageBreakBefore w:val="0"/>
        <w:numPr>
          <w:ilvl w:val="0"/>
          <w:numId w:val="27"/>
        </w:numPr>
        <w:spacing w:before="0" w:after="0"/>
        <w:ind w:left="0" w:firstLine="0"/>
        <w:rPr>
          <w:rFonts w:cs="Arial"/>
          <w:sz w:val="24"/>
          <w:szCs w:val="24"/>
        </w:rPr>
      </w:pPr>
      <w:bookmarkStart w:id="81" w:name="_Ref55280453"/>
      <w:bookmarkStart w:id="82" w:name="_Toc55285353"/>
      <w:bookmarkStart w:id="83" w:name="_Toc55305385"/>
      <w:bookmarkStart w:id="84" w:name="_Toc57314656"/>
      <w:bookmarkStart w:id="85" w:name="_Toc69728970"/>
      <w:bookmarkStart w:id="86" w:name="_Toc189545080"/>
      <w:bookmarkStart w:id="87" w:name="_Toc251847623"/>
      <w:bookmarkEnd w:id="78"/>
      <w:r w:rsidRPr="00D31E82">
        <w:rPr>
          <w:rFonts w:cs="Arial"/>
          <w:sz w:val="24"/>
          <w:szCs w:val="24"/>
        </w:rPr>
        <w:t xml:space="preserve">Оценка </w:t>
      </w:r>
      <w:bookmarkEnd w:id="81"/>
      <w:bookmarkEnd w:id="82"/>
      <w:bookmarkEnd w:id="83"/>
      <w:bookmarkEnd w:id="84"/>
      <w:bookmarkEnd w:id="85"/>
      <w:r w:rsidRPr="00D31E82">
        <w:rPr>
          <w:rFonts w:cs="Arial"/>
          <w:sz w:val="24"/>
          <w:szCs w:val="24"/>
        </w:rPr>
        <w:t>Предложений и проведение переговоров</w:t>
      </w:r>
      <w:bookmarkEnd w:id="86"/>
      <w:bookmarkEnd w:id="87"/>
    </w:p>
    <w:p w14:paraId="12115967" w14:textId="77777777" w:rsidR="00E61DF3" w:rsidRPr="00D31E82" w:rsidRDefault="00E61DF3" w:rsidP="00E61DF3">
      <w:pPr>
        <w:pStyle w:val="23"/>
        <w:numPr>
          <w:ilvl w:val="0"/>
          <w:numId w:val="0"/>
        </w:numPr>
        <w:tabs>
          <w:tab w:val="num" w:pos="0"/>
          <w:tab w:val="num" w:pos="1134"/>
        </w:tabs>
        <w:spacing w:before="0" w:after="0"/>
        <w:rPr>
          <w:rFonts w:cs="Arial"/>
          <w:sz w:val="24"/>
          <w:szCs w:val="24"/>
        </w:rPr>
      </w:pPr>
      <w:bookmarkStart w:id="88" w:name="_Toc98254000"/>
    </w:p>
    <w:p w14:paraId="3E9F8B27" w14:textId="77777777" w:rsidR="00E61DF3" w:rsidRPr="00D31E82" w:rsidRDefault="00E61DF3" w:rsidP="00AE32AB">
      <w:pPr>
        <w:pStyle w:val="23"/>
        <w:numPr>
          <w:ilvl w:val="1"/>
          <w:numId w:val="29"/>
        </w:numPr>
        <w:spacing w:before="0" w:after="0"/>
        <w:ind w:left="567" w:hanging="567"/>
        <w:rPr>
          <w:rFonts w:cs="Arial"/>
          <w:sz w:val="24"/>
          <w:szCs w:val="24"/>
        </w:rPr>
      </w:pPr>
      <w:bookmarkStart w:id="89" w:name="_Toc251847625"/>
      <w:r w:rsidRPr="00D31E82">
        <w:rPr>
          <w:rFonts w:cs="Arial"/>
          <w:sz w:val="24"/>
          <w:szCs w:val="24"/>
        </w:rPr>
        <w:t>Общие положения</w:t>
      </w:r>
      <w:bookmarkEnd w:id="88"/>
      <w:bookmarkEnd w:id="89"/>
    </w:p>
    <w:p w14:paraId="09AA1CA1" w14:textId="65743DE2" w:rsidR="00E61DF3" w:rsidRPr="00D31E82" w:rsidRDefault="00E61DF3" w:rsidP="00E61DF3">
      <w:pPr>
        <w:tabs>
          <w:tab w:val="num" w:pos="0"/>
        </w:tabs>
        <w:spacing w:line="240" w:lineRule="auto"/>
        <w:ind w:firstLine="0"/>
        <w:rPr>
          <w:rFonts w:ascii="Arial" w:hAnsi="Arial" w:cs="Arial"/>
          <w:b/>
          <w:sz w:val="24"/>
          <w:szCs w:val="24"/>
        </w:rPr>
      </w:pPr>
      <w:r w:rsidRPr="00D31E82">
        <w:rPr>
          <w:rFonts w:ascii="Arial" w:hAnsi="Arial" w:cs="Arial"/>
          <w:sz w:val="24"/>
          <w:szCs w:val="24"/>
        </w:rPr>
        <w:t xml:space="preserve">Оценка Предложений осуществляется </w:t>
      </w:r>
      <w:r w:rsidR="00765586" w:rsidRPr="00D31E82">
        <w:rPr>
          <w:rFonts w:ascii="Arial" w:hAnsi="Arial" w:cs="Arial"/>
          <w:sz w:val="24"/>
          <w:szCs w:val="24"/>
        </w:rPr>
        <w:t xml:space="preserve">Инициатором </w:t>
      </w:r>
      <w:r w:rsidR="002B18CA" w:rsidRPr="00D31E82">
        <w:rPr>
          <w:rFonts w:ascii="Arial" w:hAnsi="Arial" w:cs="Arial"/>
          <w:sz w:val="24"/>
          <w:szCs w:val="24"/>
        </w:rPr>
        <w:t>запроса предложений</w:t>
      </w:r>
      <w:r w:rsidR="00765586" w:rsidRPr="00D31E82">
        <w:rPr>
          <w:rFonts w:ascii="Arial" w:hAnsi="Arial" w:cs="Arial"/>
          <w:sz w:val="24"/>
          <w:szCs w:val="24"/>
        </w:rPr>
        <w:t>.</w:t>
      </w:r>
      <w:r w:rsidRPr="00D31E82">
        <w:rPr>
          <w:rFonts w:ascii="Arial" w:hAnsi="Arial" w:cs="Arial"/>
          <w:sz w:val="24"/>
          <w:szCs w:val="24"/>
        </w:rPr>
        <w:t xml:space="preserve"> </w:t>
      </w:r>
    </w:p>
    <w:p w14:paraId="5E190E93"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Оценка Предложений включает отборочную стадию, оценочную стадию, проведение при необходимости переговоров.</w:t>
      </w:r>
    </w:p>
    <w:p w14:paraId="0250FF30" w14:textId="77777777" w:rsidR="00E61DF3" w:rsidRPr="00D31E82" w:rsidRDefault="00E61DF3" w:rsidP="00E61DF3">
      <w:pPr>
        <w:tabs>
          <w:tab w:val="num" w:pos="0"/>
        </w:tabs>
        <w:spacing w:line="240" w:lineRule="auto"/>
        <w:ind w:firstLine="0"/>
        <w:rPr>
          <w:rFonts w:ascii="Arial" w:hAnsi="Arial" w:cs="Arial"/>
          <w:sz w:val="24"/>
          <w:szCs w:val="24"/>
        </w:rPr>
      </w:pPr>
    </w:p>
    <w:p w14:paraId="785A897C" w14:textId="77777777" w:rsidR="00E61DF3" w:rsidRPr="00D31E82" w:rsidRDefault="00E61DF3" w:rsidP="00AE32AB">
      <w:pPr>
        <w:pStyle w:val="23"/>
        <w:numPr>
          <w:ilvl w:val="1"/>
          <w:numId w:val="29"/>
        </w:numPr>
        <w:spacing w:before="0" w:after="0"/>
        <w:ind w:left="0" w:firstLine="0"/>
        <w:rPr>
          <w:rFonts w:cs="Arial"/>
          <w:sz w:val="24"/>
          <w:szCs w:val="24"/>
        </w:rPr>
      </w:pPr>
      <w:bookmarkStart w:id="90" w:name="_Ref93089454"/>
      <w:bookmarkStart w:id="91" w:name="_Toc98254001"/>
      <w:bookmarkStart w:id="92" w:name="_Toc251847626"/>
      <w:bookmarkStart w:id="93" w:name="_Ref55304418"/>
      <w:r w:rsidRPr="00D31E82">
        <w:rPr>
          <w:rFonts w:cs="Arial"/>
          <w:sz w:val="24"/>
          <w:szCs w:val="24"/>
        </w:rPr>
        <w:t>Отборочная стадия</w:t>
      </w:r>
      <w:bookmarkEnd w:id="90"/>
      <w:bookmarkEnd w:id="91"/>
      <w:bookmarkEnd w:id="92"/>
    </w:p>
    <w:p w14:paraId="44594AF7" w14:textId="77777777" w:rsidR="00E61DF3" w:rsidRPr="00D31E82" w:rsidRDefault="00AE32AB" w:rsidP="00E61DF3">
      <w:pPr>
        <w:tabs>
          <w:tab w:val="num" w:pos="0"/>
        </w:tabs>
        <w:spacing w:line="240" w:lineRule="auto"/>
        <w:ind w:firstLine="0"/>
        <w:rPr>
          <w:rFonts w:ascii="Arial" w:hAnsi="Arial" w:cs="Arial"/>
          <w:sz w:val="24"/>
          <w:szCs w:val="24"/>
        </w:rPr>
      </w:pPr>
      <w:r w:rsidRPr="00D31E82">
        <w:rPr>
          <w:rFonts w:ascii="Arial" w:hAnsi="Arial" w:cs="Arial"/>
          <w:sz w:val="24"/>
          <w:szCs w:val="24"/>
        </w:rPr>
        <w:t>6</w:t>
      </w:r>
      <w:r w:rsidR="00E61DF3" w:rsidRPr="00D31E82">
        <w:rPr>
          <w:rFonts w:ascii="Arial" w:hAnsi="Arial" w:cs="Arial"/>
          <w:sz w:val="24"/>
          <w:szCs w:val="24"/>
        </w:rPr>
        <w:t xml:space="preserve">.2.1. В рамках отборочной стадии </w:t>
      </w:r>
      <w:bookmarkEnd w:id="93"/>
      <w:r w:rsidR="00E61DF3" w:rsidRPr="00D31E82">
        <w:rPr>
          <w:rFonts w:ascii="Arial" w:hAnsi="Arial" w:cs="Arial"/>
          <w:sz w:val="24"/>
          <w:szCs w:val="24"/>
        </w:rPr>
        <w:t>проверяется:</w:t>
      </w:r>
    </w:p>
    <w:p w14:paraId="309DCC4F" w14:textId="77777777" w:rsidR="00E61DF3" w:rsidRPr="00D31E82" w:rsidRDefault="00E61DF3" w:rsidP="00E61DF3">
      <w:pPr>
        <w:numPr>
          <w:ilvl w:val="0"/>
          <w:numId w:val="11"/>
        </w:numPr>
        <w:tabs>
          <w:tab w:val="num" w:pos="0"/>
        </w:tabs>
        <w:spacing w:line="240" w:lineRule="auto"/>
        <w:ind w:left="0" w:firstLine="0"/>
        <w:rPr>
          <w:rFonts w:ascii="Arial" w:hAnsi="Arial" w:cs="Arial"/>
          <w:sz w:val="24"/>
          <w:szCs w:val="24"/>
        </w:rPr>
      </w:pPr>
      <w:r w:rsidRPr="00D31E82">
        <w:rPr>
          <w:rFonts w:ascii="Arial" w:hAnsi="Arial" w:cs="Arial"/>
          <w:sz w:val="24"/>
          <w:szCs w:val="24"/>
        </w:rPr>
        <w:t>правильность оформления Предложений и их соответствие требованиям настоящей документации по существу;</w:t>
      </w:r>
    </w:p>
    <w:p w14:paraId="30B3BFBA" w14:textId="77777777" w:rsidR="00E61DF3" w:rsidRPr="00D31E82" w:rsidRDefault="00E61DF3" w:rsidP="00E61DF3">
      <w:pPr>
        <w:numPr>
          <w:ilvl w:val="0"/>
          <w:numId w:val="11"/>
        </w:numPr>
        <w:tabs>
          <w:tab w:val="num" w:pos="0"/>
        </w:tabs>
        <w:spacing w:line="240" w:lineRule="auto"/>
        <w:ind w:left="0" w:firstLine="0"/>
        <w:rPr>
          <w:rFonts w:ascii="Arial" w:hAnsi="Arial" w:cs="Arial"/>
          <w:sz w:val="24"/>
          <w:szCs w:val="24"/>
        </w:rPr>
      </w:pPr>
      <w:r w:rsidRPr="00D31E82">
        <w:rPr>
          <w:rFonts w:ascii="Arial" w:hAnsi="Arial" w:cs="Arial"/>
          <w:sz w:val="24"/>
          <w:szCs w:val="24"/>
        </w:rPr>
        <w:t>соответствие Участников требованиям настоящей документации;</w:t>
      </w:r>
    </w:p>
    <w:p w14:paraId="7ACF11EB" w14:textId="77777777" w:rsidR="00E61DF3" w:rsidRPr="00D31E82" w:rsidRDefault="00E61DF3" w:rsidP="00E61DF3">
      <w:pPr>
        <w:numPr>
          <w:ilvl w:val="0"/>
          <w:numId w:val="11"/>
        </w:numPr>
        <w:tabs>
          <w:tab w:val="num" w:pos="0"/>
        </w:tabs>
        <w:spacing w:line="240" w:lineRule="auto"/>
        <w:ind w:left="0" w:firstLine="0"/>
        <w:rPr>
          <w:rFonts w:ascii="Arial" w:hAnsi="Arial" w:cs="Arial"/>
          <w:sz w:val="24"/>
          <w:szCs w:val="24"/>
        </w:rPr>
      </w:pPr>
      <w:r w:rsidRPr="00D31E82">
        <w:rPr>
          <w:rFonts w:ascii="Arial" w:hAnsi="Arial" w:cs="Arial"/>
          <w:sz w:val="24"/>
          <w:szCs w:val="24"/>
        </w:rPr>
        <w:t>соответствие коммерческого предложения требованиям настоящей документации.</w:t>
      </w:r>
    </w:p>
    <w:p w14:paraId="74EF4BEB" w14:textId="77777777" w:rsidR="00E61DF3" w:rsidRPr="00D31E82" w:rsidRDefault="00E61DF3" w:rsidP="00E61DF3">
      <w:pPr>
        <w:tabs>
          <w:tab w:val="num" w:pos="0"/>
        </w:tabs>
        <w:spacing w:line="240" w:lineRule="auto"/>
        <w:ind w:firstLine="0"/>
        <w:rPr>
          <w:rFonts w:ascii="Arial" w:hAnsi="Arial" w:cs="Arial"/>
          <w:sz w:val="24"/>
          <w:szCs w:val="24"/>
        </w:rPr>
      </w:pPr>
      <w:bookmarkStart w:id="94" w:name="_Ref55304419"/>
      <w:r w:rsidRPr="00D31E82">
        <w:rPr>
          <w:rFonts w:ascii="Arial" w:hAnsi="Arial" w:cs="Arial"/>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14:paraId="1B4077C6" w14:textId="77777777" w:rsidR="00E61DF3" w:rsidRPr="00D31E82" w:rsidRDefault="00AE32AB" w:rsidP="00E61DF3">
      <w:pPr>
        <w:tabs>
          <w:tab w:val="num" w:pos="0"/>
        </w:tabs>
        <w:spacing w:line="240" w:lineRule="auto"/>
        <w:ind w:firstLine="0"/>
        <w:rPr>
          <w:rFonts w:ascii="Arial" w:hAnsi="Arial" w:cs="Arial"/>
          <w:sz w:val="24"/>
          <w:szCs w:val="24"/>
        </w:rPr>
      </w:pPr>
      <w:bookmarkStart w:id="95" w:name="_Ref55307002"/>
      <w:r w:rsidRPr="00D31E82">
        <w:rPr>
          <w:rFonts w:ascii="Arial" w:hAnsi="Arial" w:cs="Arial"/>
          <w:sz w:val="24"/>
          <w:szCs w:val="24"/>
        </w:rPr>
        <w:t>6</w:t>
      </w:r>
      <w:r w:rsidR="00E61DF3" w:rsidRPr="00D31E82">
        <w:rPr>
          <w:rFonts w:ascii="Arial" w:hAnsi="Arial" w:cs="Arial"/>
          <w:sz w:val="24"/>
          <w:szCs w:val="24"/>
        </w:rPr>
        <w:t>.2.2. По результатам проведения отборочной стадии Организатор имеет право отклонить Предложения, которые:</w:t>
      </w:r>
      <w:bookmarkEnd w:id="94"/>
      <w:bookmarkEnd w:id="95"/>
    </w:p>
    <w:p w14:paraId="133FB515" w14:textId="77777777" w:rsidR="00E61DF3" w:rsidRPr="00D31E82" w:rsidRDefault="00E61DF3" w:rsidP="00E61DF3">
      <w:pPr>
        <w:numPr>
          <w:ilvl w:val="0"/>
          <w:numId w:val="12"/>
        </w:numPr>
        <w:tabs>
          <w:tab w:val="clear" w:pos="927"/>
          <w:tab w:val="num" w:pos="0"/>
          <w:tab w:val="num" w:pos="900"/>
        </w:tabs>
        <w:spacing w:line="240" w:lineRule="auto"/>
        <w:ind w:left="0" w:firstLine="0"/>
        <w:rPr>
          <w:rFonts w:ascii="Arial" w:hAnsi="Arial" w:cs="Arial"/>
          <w:sz w:val="24"/>
          <w:szCs w:val="24"/>
        </w:rPr>
      </w:pPr>
      <w:r w:rsidRPr="00D31E82">
        <w:rPr>
          <w:rFonts w:ascii="Arial" w:hAnsi="Arial" w:cs="Arial"/>
          <w:sz w:val="24"/>
          <w:szCs w:val="24"/>
        </w:rPr>
        <w:t>в существенной мере не отвечают требованиям к оформлению настоящей документации;</w:t>
      </w:r>
    </w:p>
    <w:p w14:paraId="0E12AB6B" w14:textId="77777777" w:rsidR="00E61DF3" w:rsidRPr="00D31E82" w:rsidRDefault="00E61DF3" w:rsidP="00E61DF3">
      <w:pPr>
        <w:numPr>
          <w:ilvl w:val="0"/>
          <w:numId w:val="12"/>
        </w:numPr>
        <w:tabs>
          <w:tab w:val="num" w:pos="0"/>
        </w:tabs>
        <w:spacing w:line="240" w:lineRule="auto"/>
        <w:ind w:left="0" w:firstLine="0"/>
        <w:rPr>
          <w:rFonts w:ascii="Arial" w:hAnsi="Arial" w:cs="Arial"/>
          <w:sz w:val="24"/>
          <w:szCs w:val="24"/>
        </w:rPr>
      </w:pPr>
      <w:r w:rsidRPr="00D31E82">
        <w:rPr>
          <w:rFonts w:ascii="Arial" w:hAnsi="Arial" w:cs="Arial"/>
          <w:sz w:val="24"/>
          <w:szCs w:val="24"/>
        </w:rPr>
        <w:t>поданы Участниками, которые не отвечают требованиям настоящей документации;</w:t>
      </w:r>
    </w:p>
    <w:p w14:paraId="7D46D19A" w14:textId="77777777" w:rsidR="00E61DF3" w:rsidRPr="00D31E82" w:rsidRDefault="00E61DF3" w:rsidP="00E61DF3">
      <w:pPr>
        <w:numPr>
          <w:ilvl w:val="0"/>
          <w:numId w:val="12"/>
        </w:numPr>
        <w:tabs>
          <w:tab w:val="num" w:pos="0"/>
        </w:tabs>
        <w:spacing w:line="240" w:lineRule="auto"/>
        <w:ind w:left="0" w:firstLine="0"/>
        <w:rPr>
          <w:rFonts w:ascii="Arial" w:hAnsi="Arial" w:cs="Arial"/>
          <w:sz w:val="24"/>
          <w:szCs w:val="24"/>
        </w:rPr>
      </w:pPr>
      <w:r w:rsidRPr="00D31E82">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w:t>
      </w:r>
    </w:p>
    <w:p w14:paraId="20E407D2" w14:textId="77777777" w:rsidR="00E61DF3" w:rsidRPr="00D31E82" w:rsidRDefault="00E61DF3" w:rsidP="00E61DF3">
      <w:pPr>
        <w:numPr>
          <w:ilvl w:val="0"/>
          <w:numId w:val="12"/>
        </w:numPr>
        <w:tabs>
          <w:tab w:val="num" w:pos="0"/>
        </w:tabs>
        <w:spacing w:line="240" w:lineRule="auto"/>
        <w:ind w:left="0" w:firstLine="0"/>
        <w:rPr>
          <w:rFonts w:ascii="Arial" w:hAnsi="Arial" w:cs="Arial"/>
          <w:sz w:val="24"/>
          <w:szCs w:val="24"/>
        </w:rPr>
      </w:pPr>
      <w:r w:rsidRPr="00D31E82">
        <w:rPr>
          <w:rFonts w:ascii="Arial" w:hAnsi="Arial" w:cs="Arial"/>
          <w:sz w:val="24"/>
          <w:szCs w:val="24"/>
        </w:rPr>
        <w:t>содержат очевидные арифметические или грамматические ошибки, с исправлением которых не согласился Участник.</w:t>
      </w:r>
    </w:p>
    <w:p w14:paraId="670CB4F7" w14:textId="77777777" w:rsidR="00E61DF3" w:rsidRPr="00D31E82" w:rsidRDefault="00E61DF3" w:rsidP="00E61DF3">
      <w:pPr>
        <w:tabs>
          <w:tab w:val="num" w:pos="0"/>
        </w:tabs>
        <w:spacing w:line="240" w:lineRule="auto"/>
        <w:ind w:firstLine="0"/>
        <w:rPr>
          <w:rFonts w:ascii="Arial" w:hAnsi="Arial" w:cs="Arial"/>
          <w:sz w:val="24"/>
          <w:szCs w:val="24"/>
        </w:rPr>
      </w:pPr>
    </w:p>
    <w:p w14:paraId="6D8751FA" w14:textId="77777777" w:rsidR="00F965D7" w:rsidRPr="00D31E82" w:rsidRDefault="00E61DF3" w:rsidP="00AE32AB">
      <w:pPr>
        <w:pStyle w:val="23"/>
        <w:numPr>
          <w:ilvl w:val="1"/>
          <w:numId w:val="29"/>
        </w:numPr>
        <w:spacing w:before="0" w:after="0"/>
        <w:ind w:left="0" w:firstLine="0"/>
        <w:rPr>
          <w:rFonts w:cs="Arial"/>
          <w:sz w:val="24"/>
          <w:szCs w:val="24"/>
        </w:rPr>
      </w:pPr>
      <w:bookmarkStart w:id="96" w:name="_Ref93089457"/>
      <w:bookmarkStart w:id="97" w:name="_Toc98254004"/>
      <w:bookmarkStart w:id="98" w:name="_Toc251847627"/>
      <w:bookmarkStart w:id="99" w:name="_Ref55304422"/>
      <w:r w:rsidRPr="00D31E82">
        <w:rPr>
          <w:rFonts w:cs="Arial"/>
          <w:sz w:val="24"/>
          <w:szCs w:val="24"/>
        </w:rPr>
        <w:t>Оценочная стад</w:t>
      </w:r>
      <w:bookmarkEnd w:id="96"/>
      <w:bookmarkEnd w:id="97"/>
      <w:bookmarkEnd w:id="98"/>
      <w:r w:rsidR="00F965D7" w:rsidRPr="00D31E82">
        <w:rPr>
          <w:rFonts w:cs="Arial"/>
          <w:sz w:val="24"/>
          <w:szCs w:val="24"/>
        </w:rPr>
        <w:t>ия</w:t>
      </w:r>
    </w:p>
    <w:p w14:paraId="7B60D363" w14:textId="77777777" w:rsidR="00F965D7" w:rsidRPr="00D31E82" w:rsidRDefault="00F965D7" w:rsidP="00F965D7">
      <w:pPr>
        <w:pStyle w:val="23"/>
        <w:numPr>
          <w:ilvl w:val="0"/>
          <w:numId w:val="0"/>
        </w:numPr>
        <w:spacing w:before="0" w:after="0"/>
        <w:rPr>
          <w:rFonts w:cs="Arial"/>
          <w:sz w:val="24"/>
          <w:szCs w:val="24"/>
        </w:rPr>
      </w:pPr>
    </w:p>
    <w:p w14:paraId="2ECF7240" w14:textId="77777777" w:rsidR="00397705" w:rsidRPr="00D31E82" w:rsidRDefault="00397705" w:rsidP="00F965D7">
      <w:pPr>
        <w:pStyle w:val="23"/>
        <w:numPr>
          <w:ilvl w:val="0"/>
          <w:numId w:val="0"/>
        </w:numPr>
        <w:spacing w:before="0" w:after="0"/>
        <w:rPr>
          <w:rFonts w:cs="Arial"/>
          <w:sz w:val="24"/>
          <w:szCs w:val="24"/>
        </w:rPr>
      </w:pPr>
      <w:r w:rsidRPr="00D31E82">
        <w:rPr>
          <w:rFonts w:cs="Arial"/>
          <w:sz w:val="24"/>
          <w:szCs w:val="24"/>
        </w:rPr>
        <w:t>ЛОТ 1</w:t>
      </w:r>
    </w:p>
    <w:p w14:paraId="195117BD" w14:textId="6B57FD11" w:rsidR="00397705" w:rsidRPr="00D31E82" w:rsidRDefault="00E360FD" w:rsidP="00BF12CD">
      <w:pPr>
        <w:pStyle w:val="23"/>
        <w:numPr>
          <w:ilvl w:val="0"/>
          <w:numId w:val="0"/>
        </w:numPr>
        <w:spacing w:before="0" w:after="0"/>
        <w:rPr>
          <w:b w:val="0"/>
        </w:rPr>
      </w:pPr>
      <w:r w:rsidRPr="00D31E82">
        <w:rPr>
          <w:rFonts w:cs="Arial"/>
          <w:b w:val="0"/>
          <w:sz w:val="24"/>
          <w:szCs w:val="24"/>
        </w:rPr>
        <w:t xml:space="preserve">Категория «Финансовая </w:t>
      </w:r>
      <w:proofErr w:type="gramStart"/>
      <w:r w:rsidRPr="00D31E82">
        <w:rPr>
          <w:rFonts w:cs="Arial"/>
          <w:b w:val="0"/>
          <w:sz w:val="24"/>
          <w:szCs w:val="24"/>
        </w:rPr>
        <w:t xml:space="preserve">оценка» </w:t>
      </w:r>
      <w:r w:rsidR="00F965D7" w:rsidRPr="00D31E82">
        <w:rPr>
          <w:rFonts w:cs="Arial"/>
          <w:b w:val="0"/>
          <w:sz w:val="24"/>
          <w:szCs w:val="24"/>
        </w:rPr>
        <w:t xml:space="preserve"> </w:t>
      </w:r>
      <w:r w:rsidR="00F965D7" w:rsidRPr="00D31E82">
        <w:rPr>
          <w:b w:val="0"/>
        </w:rPr>
        <w:t>Значимость</w:t>
      </w:r>
      <w:proofErr w:type="gramEnd"/>
      <w:r w:rsidR="00F965D7" w:rsidRPr="00D31E82">
        <w:rPr>
          <w:b w:val="0"/>
        </w:rPr>
        <w:t xml:space="preserve"> - 100%</w:t>
      </w:r>
    </w:p>
    <w:tbl>
      <w:tblPr>
        <w:tblpPr w:leftFromText="180" w:rightFromText="180" w:vertAnchor="text" w:horzAnchor="margin" w:tblpY="144"/>
        <w:tblW w:w="9351" w:type="dxa"/>
        <w:tblLook w:val="04A0" w:firstRow="1" w:lastRow="0" w:firstColumn="1" w:lastColumn="0" w:noHBand="0" w:noVBand="1"/>
      </w:tblPr>
      <w:tblGrid>
        <w:gridCol w:w="620"/>
        <w:gridCol w:w="1633"/>
        <w:gridCol w:w="4263"/>
        <w:gridCol w:w="2835"/>
      </w:tblGrid>
      <w:tr w:rsidR="00397705" w:rsidRPr="00D31E82" w14:paraId="671C48FF" w14:textId="77777777" w:rsidTr="006D5B41">
        <w:trPr>
          <w:trHeight w:val="97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4D7C6" w14:textId="77777777" w:rsidR="00397705" w:rsidRPr="00D31E82" w:rsidRDefault="00397705" w:rsidP="00281054">
            <w:pPr>
              <w:spacing w:line="240" w:lineRule="auto"/>
              <w:ind w:firstLine="0"/>
              <w:jc w:val="center"/>
              <w:rPr>
                <w:rFonts w:ascii="Arial" w:hAnsi="Arial" w:cs="Arial"/>
                <w:sz w:val="24"/>
                <w:szCs w:val="24"/>
              </w:rPr>
            </w:pPr>
            <w:r w:rsidRPr="00D31E82">
              <w:rPr>
                <w:rFonts w:ascii="Arial" w:hAnsi="Arial" w:cs="Arial"/>
                <w:sz w:val="24"/>
                <w:szCs w:val="24"/>
              </w:rPr>
              <w:t xml:space="preserve">№ </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698E8" w14:textId="77777777" w:rsidR="00397705" w:rsidRPr="00D31E82" w:rsidRDefault="00397705" w:rsidP="00281054">
            <w:pPr>
              <w:spacing w:line="240" w:lineRule="auto"/>
              <w:ind w:firstLine="0"/>
              <w:jc w:val="center"/>
              <w:rPr>
                <w:rFonts w:ascii="Arial" w:hAnsi="Arial" w:cs="Arial"/>
                <w:sz w:val="24"/>
                <w:szCs w:val="24"/>
              </w:rPr>
            </w:pPr>
            <w:r w:rsidRPr="00D31E82">
              <w:rPr>
                <w:rFonts w:ascii="Arial" w:hAnsi="Arial" w:cs="Arial"/>
                <w:sz w:val="24"/>
                <w:szCs w:val="24"/>
              </w:rPr>
              <w:t>Категория</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4A4D1" w14:textId="77777777" w:rsidR="00397705" w:rsidRPr="00D31E82" w:rsidRDefault="00397705" w:rsidP="00281054">
            <w:pPr>
              <w:spacing w:line="240" w:lineRule="auto"/>
              <w:ind w:firstLine="0"/>
              <w:jc w:val="center"/>
              <w:rPr>
                <w:rFonts w:ascii="Arial" w:hAnsi="Arial" w:cs="Arial"/>
                <w:sz w:val="24"/>
                <w:szCs w:val="24"/>
              </w:rPr>
            </w:pPr>
            <w:r w:rsidRPr="00D31E82">
              <w:rPr>
                <w:rFonts w:ascii="Arial" w:hAnsi="Arial" w:cs="Arial"/>
                <w:sz w:val="24"/>
                <w:szCs w:val="24"/>
              </w:rPr>
              <w:t>Критерий</w:t>
            </w:r>
          </w:p>
        </w:tc>
        <w:tc>
          <w:tcPr>
            <w:tcW w:w="2835" w:type="dxa"/>
            <w:tcBorders>
              <w:top w:val="single" w:sz="4" w:space="0" w:color="auto"/>
              <w:left w:val="single" w:sz="4" w:space="0" w:color="auto"/>
              <w:bottom w:val="single" w:sz="4" w:space="0" w:color="auto"/>
              <w:right w:val="single" w:sz="4" w:space="0" w:color="auto"/>
            </w:tcBorders>
          </w:tcPr>
          <w:p w14:paraId="0423CA09" w14:textId="77777777" w:rsidR="00397705" w:rsidRPr="00D31E82" w:rsidRDefault="00397705" w:rsidP="00281054">
            <w:pPr>
              <w:spacing w:line="240" w:lineRule="auto"/>
              <w:ind w:firstLine="0"/>
              <w:jc w:val="center"/>
              <w:rPr>
                <w:rFonts w:ascii="Arial" w:hAnsi="Arial" w:cs="Arial"/>
                <w:sz w:val="24"/>
                <w:szCs w:val="24"/>
              </w:rPr>
            </w:pPr>
            <w:r w:rsidRPr="00D31E82">
              <w:rPr>
                <w:rFonts w:ascii="Arial" w:hAnsi="Arial" w:cs="Arial"/>
                <w:sz w:val="24"/>
                <w:szCs w:val="24"/>
              </w:rPr>
              <w:t>Вес категории</w:t>
            </w:r>
          </w:p>
        </w:tc>
      </w:tr>
      <w:tr w:rsidR="00397705" w:rsidRPr="00D31E82" w14:paraId="47F35522" w14:textId="77777777" w:rsidTr="006D5B41">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94F8E" w14:textId="77777777" w:rsidR="00397705" w:rsidRPr="00D31E82" w:rsidRDefault="00397705" w:rsidP="00281054">
            <w:pPr>
              <w:spacing w:line="240" w:lineRule="auto"/>
              <w:ind w:firstLine="0"/>
              <w:jc w:val="center"/>
              <w:rPr>
                <w:rFonts w:ascii="Arial" w:hAnsi="Arial" w:cs="Arial"/>
                <w:bCs/>
                <w:color w:val="000000" w:themeColor="text1"/>
                <w:sz w:val="24"/>
                <w:szCs w:val="24"/>
              </w:rPr>
            </w:pPr>
            <w:r w:rsidRPr="00D31E82">
              <w:rPr>
                <w:rFonts w:ascii="Arial" w:hAnsi="Arial" w:cs="Arial"/>
                <w:bCs/>
                <w:color w:val="000000" w:themeColor="text1"/>
                <w:sz w:val="24"/>
                <w:szCs w:val="24"/>
              </w:rPr>
              <w:t>1</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22DDCA29" w14:textId="77777777" w:rsidR="00397705" w:rsidRPr="00D31E82" w:rsidRDefault="00397705" w:rsidP="00281054">
            <w:pPr>
              <w:spacing w:line="240" w:lineRule="auto"/>
              <w:ind w:firstLine="0"/>
              <w:jc w:val="left"/>
              <w:rPr>
                <w:rFonts w:ascii="Arial" w:hAnsi="Arial" w:cs="Arial"/>
                <w:bCs/>
                <w:color w:val="000000" w:themeColor="text1"/>
                <w:sz w:val="24"/>
                <w:szCs w:val="24"/>
              </w:rPr>
            </w:pPr>
            <w:r w:rsidRPr="00D31E82">
              <w:rPr>
                <w:rFonts w:ascii="Arial" w:hAnsi="Arial" w:cs="Arial"/>
                <w:bCs/>
                <w:color w:val="000000" w:themeColor="text1"/>
                <w:sz w:val="24"/>
                <w:szCs w:val="24"/>
              </w:rPr>
              <w:t>Финансовая оценка</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15CFD" w14:textId="77777777" w:rsidR="00397705" w:rsidRPr="00D31E82" w:rsidRDefault="00397705" w:rsidP="00281054">
            <w:pPr>
              <w:spacing w:line="240" w:lineRule="auto"/>
              <w:ind w:firstLine="0"/>
              <w:jc w:val="left"/>
              <w:rPr>
                <w:rFonts w:ascii="Arial" w:hAnsi="Arial" w:cs="Arial"/>
                <w:bCs/>
                <w:color w:val="000000" w:themeColor="text1"/>
                <w:sz w:val="24"/>
                <w:szCs w:val="24"/>
              </w:rPr>
            </w:pPr>
            <w:r w:rsidRPr="00D31E82">
              <w:rPr>
                <w:rFonts w:ascii="Arial" w:hAnsi="Arial" w:cs="Arial"/>
                <w:bCs/>
                <w:color w:val="000000" w:themeColor="text1"/>
                <w:sz w:val="24"/>
                <w:szCs w:val="24"/>
              </w:rPr>
              <w:t> </w:t>
            </w:r>
          </w:p>
        </w:tc>
        <w:tc>
          <w:tcPr>
            <w:tcW w:w="2835" w:type="dxa"/>
            <w:tcBorders>
              <w:top w:val="single" w:sz="4" w:space="0" w:color="auto"/>
              <w:left w:val="single" w:sz="4" w:space="0" w:color="auto"/>
              <w:bottom w:val="single" w:sz="4" w:space="0" w:color="auto"/>
              <w:right w:val="single" w:sz="4" w:space="0" w:color="auto"/>
            </w:tcBorders>
          </w:tcPr>
          <w:p w14:paraId="16792470" w14:textId="77777777" w:rsidR="00397705" w:rsidRPr="00D31E82" w:rsidRDefault="00397705" w:rsidP="00281054">
            <w:pPr>
              <w:spacing w:line="240" w:lineRule="auto"/>
              <w:ind w:firstLine="0"/>
              <w:jc w:val="center"/>
              <w:rPr>
                <w:rFonts w:ascii="Arial" w:hAnsi="Arial" w:cs="Arial"/>
                <w:bCs/>
                <w:color w:val="000000" w:themeColor="text1"/>
                <w:sz w:val="24"/>
                <w:szCs w:val="24"/>
              </w:rPr>
            </w:pPr>
            <w:r w:rsidRPr="00D31E82">
              <w:rPr>
                <w:rFonts w:ascii="Arial" w:hAnsi="Arial" w:cs="Arial"/>
                <w:bCs/>
                <w:color w:val="000000" w:themeColor="text1"/>
                <w:sz w:val="24"/>
                <w:szCs w:val="24"/>
              </w:rPr>
              <w:t>100%</w:t>
            </w:r>
          </w:p>
        </w:tc>
      </w:tr>
      <w:tr w:rsidR="00397705" w:rsidRPr="00D31E82" w14:paraId="1761A0A9" w14:textId="77777777" w:rsidTr="006D5B41">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DBBB" w14:textId="77777777" w:rsidR="00397705" w:rsidRPr="00D31E82" w:rsidRDefault="00397705" w:rsidP="00281054">
            <w:pPr>
              <w:spacing w:line="240" w:lineRule="auto"/>
              <w:ind w:firstLine="0"/>
              <w:jc w:val="center"/>
              <w:rPr>
                <w:rFonts w:ascii="Arial" w:hAnsi="Arial" w:cs="Arial"/>
                <w:color w:val="000000" w:themeColor="text1"/>
                <w:sz w:val="24"/>
                <w:szCs w:val="24"/>
              </w:rPr>
            </w:pPr>
            <w:r w:rsidRPr="00D31E82">
              <w:rPr>
                <w:rFonts w:ascii="Arial" w:hAnsi="Arial" w:cs="Arial"/>
                <w:color w:val="000000" w:themeColor="text1"/>
                <w:sz w:val="24"/>
                <w:szCs w:val="24"/>
              </w:rPr>
              <w:t> </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2A9B81BB" w14:textId="77777777" w:rsidR="00397705" w:rsidRPr="00D31E82" w:rsidRDefault="00397705" w:rsidP="00281054">
            <w:pPr>
              <w:spacing w:line="240" w:lineRule="auto"/>
              <w:ind w:firstLine="0"/>
              <w:jc w:val="center"/>
              <w:rPr>
                <w:rFonts w:ascii="Arial" w:hAnsi="Arial" w:cs="Arial"/>
                <w:bCs/>
                <w:color w:val="000000" w:themeColor="text1"/>
                <w:sz w:val="24"/>
                <w:szCs w:val="24"/>
              </w:rPr>
            </w:pPr>
            <w:r w:rsidRPr="00D31E82">
              <w:rPr>
                <w:rFonts w:ascii="Arial" w:hAnsi="Arial" w:cs="Arial"/>
                <w:bCs/>
                <w:color w:val="000000" w:themeColor="text1"/>
                <w:sz w:val="24"/>
                <w:szCs w:val="24"/>
              </w:rPr>
              <w:t>1.1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75AAD" w14:textId="27A26AB3" w:rsidR="00397705" w:rsidRPr="00D31E82" w:rsidRDefault="00397705" w:rsidP="00281054">
            <w:pPr>
              <w:tabs>
                <w:tab w:val="num" w:pos="0"/>
              </w:tabs>
              <w:spacing w:line="240" w:lineRule="auto"/>
              <w:ind w:firstLine="0"/>
              <w:rPr>
                <w:rFonts w:ascii="Arial" w:hAnsi="Arial" w:cs="Arial"/>
                <w:sz w:val="24"/>
                <w:szCs w:val="24"/>
              </w:rPr>
            </w:pPr>
            <w:r w:rsidRPr="00D31E82">
              <w:rPr>
                <w:rFonts w:ascii="Arial" w:hAnsi="Arial" w:cs="Arial"/>
                <w:sz w:val="24"/>
                <w:szCs w:val="24"/>
              </w:rPr>
              <w:t xml:space="preserve"> «Стоимость 1 тонны лома железа», руб. без НДС</w:t>
            </w:r>
          </w:p>
          <w:p w14:paraId="715E58C4" w14:textId="77777777" w:rsidR="00397705" w:rsidRPr="00D31E82" w:rsidRDefault="00397705" w:rsidP="00281054">
            <w:pPr>
              <w:spacing w:line="240" w:lineRule="auto"/>
              <w:ind w:firstLine="0"/>
              <w:jc w:val="left"/>
              <w:rPr>
                <w:rFonts w:ascii="Arial" w:hAnsi="Arial" w:cs="Arial"/>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B8040B4" w14:textId="77777777" w:rsidR="00397705" w:rsidRPr="00D31E82" w:rsidRDefault="00397705" w:rsidP="00281054">
            <w:pPr>
              <w:spacing w:line="240" w:lineRule="auto"/>
              <w:ind w:firstLine="0"/>
              <w:jc w:val="center"/>
              <w:rPr>
                <w:rFonts w:ascii="Arial" w:hAnsi="Arial" w:cs="Arial"/>
                <w:bCs/>
                <w:color w:val="000000" w:themeColor="text1"/>
                <w:sz w:val="24"/>
                <w:szCs w:val="24"/>
              </w:rPr>
            </w:pPr>
          </w:p>
        </w:tc>
      </w:tr>
    </w:tbl>
    <w:p w14:paraId="174BE23B" w14:textId="552B94A5" w:rsidR="00BF12CD" w:rsidRPr="00D31E82" w:rsidRDefault="00BF12CD" w:rsidP="00BF12CD">
      <w:pPr>
        <w:tabs>
          <w:tab w:val="num" w:pos="0"/>
        </w:tabs>
        <w:spacing w:line="240" w:lineRule="auto"/>
        <w:ind w:firstLine="0"/>
        <w:rPr>
          <w:rFonts w:ascii="Arial" w:hAnsi="Arial" w:cs="Arial"/>
          <w:b/>
          <w:sz w:val="24"/>
          <w:szCs w:val="24"/>
        </w:rPr>
      </w:pPr>
      <w:r w:rsidRPr="00D31E82">
        <w:rPr>
          <w:rFonts w:ascii="Arial" w:hAnsi="Arial" w:cs="Arial"/>
          <w:b/>
          <w:sz w:val="24"/>
          <w:szCs w:val="24"/>
        </w:rPr>
        <w:t>Критерий «Стоимость 1 тонны лома железа»,</w:t>
      </w:r>
      <w:r w:rsidRPr="00D31E82">
        <w:rPr>
          <w:rFonts w:ascii="Arial" w:hAnsi="Arial" w:cs="Arial"/>
          <w:sz w:val="24"/>
          <w:szCs w:val="24"/>
        </w:rPr>
        <w:t xml:space="preserve"> </w:t>
      </w:r>
      <w:r w:rsidRPr="00D31E82">
        <w:rPr>
          <w:rFonts w:ascii="Arial" w:hAnsi="Arial" w:cs="Arial"/>
          <w:b/>
          <w:sz w:val="24"/>
          <w:szCs w:val="24"/>
        </w:rPr>
        <w:t>руб. без НДС</w:t>
      </w:r>
    </w:p>
    <w:p w14:paraId="5532A642" w14:textId="77777777" w:rsidR="00BF12CD" w:rsidRPr="00D31E82" w:rsidRDefault="00BF12CD" w:rsidP="00BF12CD">
      <w:pPr>
        <w:tabs>
          <w:tab w:val="num" w:pos="0"/>
        </w:tabs>
        <w:spacing w:line="240" w:lineRule="auto"/>
        <w:ind w:firstLine="0"/>
        <w:rPr>
          <w:rFonts w:ascii="Arial" w:hAnsi="Arial" w:cs="Arial"/>
          <w:sz w:val="24"/>
          <w:szCs w:val="24"/>
        </w:rPr>
      </w:pPr>
      <w:r w:rsidRPr="00D31E82">
        <w:rPr>
          <w:rFonts w:ascii="Arial" w:hAnsi="Arial" w:cs="Arial"/>
          <w:sz w:val="24"/>
          <w:szCs w:val="24"/>
        </w:rPr>
        <w:lastRenderedPageBreak/>
        <w:t>Максимальный балл – 100</w:t>
      </w:r>
    </w:p>
    <w:p w14:paraId="13210DFE" w14:textId="77777777" w:rsidR="00BF12CD" w:rsidRPr="00D31E82" w:rsidRDefault="00BF12CD" w:rsidP="00BF12CD">
      <w:pPr>
        <w:tabs>
          <w:tab w:val="num" w:pos="0"/>
        </w:tabs>
        <w:spacing w:line="240" w:lineRule="auto"/>
        <w:ind w:firstLine="0"/>
        <w:rPr>
          <w:rFonts w:ascii="Arial" w:hAnsi="Arial" w:cs="Arial"/>
          <w:sz w:val="24"/>
          <w:szCs w:val="24"/>
        </w:rPr>
      </w:pPr>
      <w:r w:rsidRPr="00D31E82">
        <w:rPr>
          <w:rFonts w:ascii="Arial" w:hAnsi="Arial" w:cs="Arial"/>
          <w:sz w:val="24"/>
          <w:szCs w:val="24"/>
        </w:rPr>
        <w:t xml:space="preserve">Максимальный бал присваивается максимальному значению. </w:t>
      </w:r>
    </w:p>
    <w:p w14:paraId="76227ED8" w14:textId="5EC38F46" w:rsidR="00BF12CD" w:rsidRPr="00D31E82" w:rsidRDefault="00BF12CD" w:rsidP="00BF12CD">
      <w:pPr>
        <w:tabs>
          <w:tab w:val="num" w:pos="0"/>
        </w:tabs>
        <w:spacing w:line="240" w:lineRule="auto"/>
        <w:ind w:firstLine="0"/>
        <w:rPr>
          <w:rFonts w:ascii="Arial" w:hAnsi="Arial" w:cs="Arial"/>
          <w:sz w:val="24"/>
          <w:szCs w:val="24"/>
        </w:rPr>
      </w:pPr>
      <w:r w:rsidRPr="00D31E82">
        <w:rPr>
          <w:rFonts w:ascii="Arial" w:hAnsi="Arial" w:cs="Arial"/>
          <w:sz w:val="24"/>
          <w:szCs w:val="24"/>
        </w:rPr>
        <w:t xml:space="preserve">Значения стоимости </w:t>
      </w:r>
      <w:r w:rsidR="009673DE" w:rsidRPr="00D31E82">
        <w:rPr>
          <w:rFonts w:ascii="Arial" w:hAnsi="Arial" w:cs="Arial"/>
          <w:sz w:val="24"/>
          <w:szCs w:val="24"/>
        </w:rPr>
        <w:t xml:space="preserve">остальных Предложений </w:t>
      </w:r>
      <w:r w:rsidRPr="00D31E82">
        <w:rPr>
          <w:rFonts w:ascii="Arial" w:hAnsi="Arial" w:cs="Arial"/>
          <w:sz w:val="24"/>
          <w:szCs w:val="24"/>
        </w:rPr>
        <w:t>оцениваются по формуле, приведённой в п. 6.3.1 настоящей документации.</w:t>
      </w:r>
    </w:p>
    <w:p w14:paraId="730570E8" w14:textId="77777777" w:rsidR="00BF12CD" w:rsidRPr="00D31E82" w:rsidRDefault="00BF12CD" w:rsidP="00397705">
      <w:pPr>
        <w:pStyle w:val="23"/>
        <w:numPr>
          <w:ilvl w:val="0"/>
          <w:numId w:val="0"/>
        </w:numPr>
        <w:spacing w:before="0" w:after="0"/>
        <w:rPr>
          <w:rFonts w:cs="Arial"/>
          <w:b w:val="0"/>
          <w:sz w:val="24"/>
          <w:szCs w:val="24"/>
        </w:rPr>
      </w:pPr>
    </w:p>
    <w:p w14:paraId="3B367CE2" w14:textId="654068E8" w:rsidR="00397705" w:rsidRPr="00D31E82" w:rsidRDefault="00397705" w:rsidP="00397705">
      <w:pPr>
        <w:pStyle w:val="23"/>
        <w:numPr>
          <w:ilvl w:val="0"/>
          <w:numId w:val="0"/>
        </w:numPr>
        <w:spacing w:before="0" w:after="0"/>
        <w:rPr>
          <w:rFonts w:cs="Arial"/>
          <w:sz w:val="24"/>
          <w:szCs w:val="24"/>
        </w:rPr>
      </w:pPr>
      <w:r w:rsidRPr="00D31E82">
        <w:rPr>
          <w:rFonts w:cs="Arial"/>
          <w:sz w:val="24"/>
          <w:szCs w:val="24"/>
        </w:rPr>
        <w:t>ЛОТ 2</w:t>
      </w:r>
    </w:p>
    <w:p w14:paraId="24875328" w14:textId="26986A0E" w:rsidR="00397705" w:rsidRPr="00D31E82" w:rsidRDefault="00397705" w:rsidP="00397705">
      <w:pPr>
        <w:pStyle w:val="23"/>
        <w:numPr>
          <w:ilvl w:val="0"/>
          <w:numId w:val="0"/>
        </w:numPr>
        <w:spacing w:before="0" w:after="0"/>
        <w:rPr>
          <w:rFonts w:cs="Arial"/>
          <w:b w:val="0"/>
          <w:sz w:val="24"/>
          <w:szCs w:val="24"/>
        </w:rPr>
      </w:pPr>
      <w:r w:rsidRPr="00D31E82">
        <w:rPr>
          <w:rFonts w:cs="Arial"/>
          <w:b w:val="0"/>
          <w:sz w:val="24"/>
          <w:szCs w:val="24"/>
        </w:rPr>
        <w:t xml:space="preserve">Категория «Финансовая </w:t>
      </w:r>
      <w:proofErr w:type="gramStart"/>
      <w:r w:rsidRPr="00D31E82">
        <w:rPr>
          <w:rFonts w:cs="Arial"/>
          <w:b w:val="0"/>
          <w:sz w:val="24"/>
          <w:szCs w:val="24"/>
        </w:rPr>
        <w:t>оценка»  Значимость</w:t>
      </w:r>
      <w:proofErr w:type="gramEnd"/>
      <w:r w:rsidRPr="00D31E82">
        <w:rPr>
          <w:rFonts w:cs="Arial"/>
          <w:b w:val="0"/>
          <w:sz w:val="24"/>
          <w:szCs w:val="24"/>
        </w:rPr>
        <w:t xml:space="preserve"> - 100%</w:t>
      </w:r>
    </w:p>
    <w:p w14:paraId="768DF507" w14:textId="77777777" w:rsidR="00397705" w:rsidRPr="00D31E82" w:rsidRDefault="00397705" w:rsidP="00397705">
      <w:pPr>
        <w:pStyle w:val="af0"/>
        <w:tabs>
          <w:tab w:val="num" w:pos="0"/>
        </w:tabs>
        <w:spacing w:line="240" w:lineRule="auto"/>
        <w:ind w:firstLine="0"/>
        <w:rPr>
          <w:rFonts w:ascii="Arial" w:hAnsi="Arial" w:cs="Arial"/>
          <w:sz w:val="24"/>
          <w:szCs w:val="24"/>
        </w:rPr>
      </w:pPr>
    </w:p>
    <w:tbl>
      <w:tblPr>
        <w:tblpPr w:leftFromText="180" w:rightFromText="180" w:vertAnchor="text" w:horzAnchor="margin" w:tblpY="144"/>
        <w:tblW w:w="9351" w:type="dxa"/>
        <w:tblLook w:val="04A0" w:firstRow="1" w:lastRow="0" w:firstColumn="1" w:lastColumn="0" w:noHBand="0" w:noVBand="1"/>
      </w:tblPr>
      <w:tblGrid>
        <w:gridCol w:w="620"/>
        <w:gridCol w:w="1633"/>
        <w:gridCol w:w="4263"/>
        <w:gridCol w:w="2835"/>
      </w:tblGrid>
      <w:tr w:rsidR="00397705" w:rsidRPr="00D31E82" w14:paraId="10CD12DE" w14:textId="77777777" w:rsidTr="002A224A">
        <w:trPr>
          <w:trHeight w:val="97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E0308" w14:textId="77777777" w:rsidR="00397705" w:rsidRPr="00D31E82" w:rsidRDefault="00397705" w:rsidP="002A224A">
            <w:pPr>
              <w:spacing w:line="240" w:lineRule="auto"/>
              <w:ind w:firstLine="0"/>
              <w:jc w:val="center"/>
              <w:rPr>
                <w:rFonts w:ascii="Arial" w:hAnsi="Arial" w:cs="Arial"/>
                <w:sz w:val="24"/>
                <w:szCs w:val="24"/>
              </w:rPr>
            </w:pPr>
            <w:r w:rsidRPr="00D31E82">
              <w:rPr>
                <w:rFonts w:ascii="Arial" w:hAnsi="Arial" w:cs="Arial"/>
                <w:sz w:val="24"/>
                <w:szCs w:val="24"/>
              </w:rPr>
              <w:t xml:space="preserve">№ </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71C8E" w14:textId="77777777" w:rsidR="00397705" w:rsidRPr="00D31E82" w:rsidRDefault="00397705" w:rsidP="002A224A">
            <w:pPr>
              <w:spacing w:line="240" w:lineRule="auto"/>
              <w:ind w:firstLine="0"/>
              <w:jc w:val="center"/>
              <w:rPr>
                <w:rFonts w:ascii="Arial" w:hAnsi="Arial" w:cs="Arial"/>
                <w:sz w:val="24"/>
                <w:szCs w:val="24"/>
              </w:rPr>
            </w:pPr>
            <w:r w:rsidRPr="00D31E82">
              <w:rPr>
                <w:rFonts w:ascii="Arial" w:hAnsi="Arial" w:cs="Arial"/>
                <w:sz w:val="24"/>
                <w:szCs w:val="24"/>
              </w:rPr>
              <w:t>Категория</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F3479" w14:textId="77777777" w:rsidR="00397705" w:rsidRPr="00D31E82" w:rsidRDefault="00397705" w:rsidP="002A224A">
            <w:pPr>
              <w:spacing w:line="240" w:lineRule="auto"/>
              <w:ind w:firstLine="0"/>
              <w:jc w:val="center"/>
              <w:rPr>
                <w:rFonts w:ascii="Arial" w:hAnsi="Arial" w:cs="Arial"/>
                <w:sz w:val="24"/>
                <w:szCs w:val="24"/>
              </w:rPr>
            </w:pPr>
            <w:r w:rsidRPr="00D31E82">
              <w:rPr>
                <w:rFonts w:ascii="Arial" w:hAnsi="Arial" w:cs="Arial"/>
                <w:sz w:val="24"/>
                <w:szCs w:val="24"/>
              </w:rPr>
              <w:t>Критерий</w:t>
            </w:r>
          </w:p>
        </w:tc>
        <w:tc>
          <w:tcPr>
            <w:tcW w:w="2835" w:type="dxa"/>
            <w:tcBorders>
              <w:top w:val="single" w:sz="4" w:space="0" w:color="auto"/>
              <w:left w:val="single" w:sz="4" w:space="0" w:color="auto"/>
              <w:bottom w:val="single" w:sz="4" w:space="0" w:color="auto"/>
              <w:right w:val="single" w:sz="4" w:space="0" w:color="auto"/>
            </w:tcBorders>
          </w:tcPr>
          <w:p w14:paraId="7CACEB55" w14:textId="77777777" w:rsidR="00397705" w:rsidRPr="00D31E82" w:rsidRDefault="00397705" w:rsidP="002A224A">
            <w:pPr>
              <w:spacing w:line="240" w:lineRule="auto"/>
              <w:ind w:firstLine="0"/>
              <w:jc w:val="center"/>
              <w:rPr>
                <w:rFonts w:ascii="Arial" w:hAnsi="Arial" w:cs="Arial"/>
                <w:sz w:val="24"/>
                <w:szCs w:val="24"/>
              </w:rPr>
            </w:pPr>
            <w:r w:rsidRPr="00D31E82">
              <w:rPr>
                <w:rFonts w:ascii="Arial" w:hAnsi="Arial" w:cs="Arial"/>
                <w:sz w:val="24"/>
                <w:szCs w:val="24"/>
              </w:rPr>
              <w:t>Вес категории</w:t>
            </w:r>
          </w:p>
        </w:tc>
      </w:tr>
      <w:tr w:rsidR="00397705" w:rsidRPr="00D31E82" w14:paraId="2E023AF5" w14:textId="77777777" w:rsidTr="002A224A">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99336" w14:textId="77777777" w:rsidR="00397705" w:rsidRPr="00D31E82" w:rsidRDefault="00397705" w:rsidP="002A224A">
            <w:pPr>
              <w:spacing w:line="240" w:lineRule="auto"/>
              <w:ind w:firstLine="0"/>
              <w:jc w:val="center"/>
              <w:rPr>
                <w:rFonts w:ascii="Arial" w:hAnsi="Arial" w:cs="Arial"/>
                <w:bCs/>
                <w:color w:val="000000" w:themeColor="text1"/>
                <w:sz w:val="24"/>
                <w:szCs w:val="24"/>
              </w:rPr>
            </w:pPr>
            <w:r w:rsidRPr="00D31E82">
              <w:rPr>
                <w:rFonts w:ascii="Arial" w:hAnsi="Arial" w:cs="Arial"/>
                <w:bCs/>
                <w:color w:val="000000" w:themeColor="text1"/>
                <w:sz w:val="24"/>
                <w:szCs w:val="24"/>
              </w:rPr>
              <w:t>1</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557139CF" w14:textId="77777777" w:rsidR="00397705" w:rsidRPr="00D31E82" w:rsidRDefault="00397705" w:rsidP="002A224A">
            <w:pPr>
              <w:spacing w:line="240" w:lineRule="auto"/>
              <w:ind w:firstLine="0"/>
              <w:jc w:val="left"/>
              <w:rPr>
                <w:rFonts w:ascii="Arial" w:hAnsi="Arial" w:cs="Arial"/>
                <w:bCs/>
                <w:color w:val="000000" w:themeColor="text1"/>
                <w:sz w:val="24"/>
                <w:szCs w:val="24"/>
              </w:rPr>
            </w:pPr>
            <w:r w:rsidRPr="00D31E82">
              <w:rPr>
                <w:rFonts w:ascii="Arial" w:hAnsi="Arial" w:cs="Arial"/>
                <w:bCs/>
                <w:color w:val="000000" w:themeColor="text1"/>
                <w:sz w:val="24"/>
                <w:szCs w:val="24"/>
              </w:rPr>
              <w:t>Финансовая оценка</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3A711" w14:textId="77777777" w:rsidR="00397705" w:rsidRPr="00D31E82" w:rsidRDefault="00397705" w:rsidP="002A224A">
            <w:pPr>
              <w:spacing w:line="240" w:lineRule="auto"/>
              <w:ind w:firstLine="0"/>
              <w:jc w:val="left"/>
              <w:rPr>
                <w:rFonts w:ascii="Arial" w:hAnsi="Arial" w:cs="Arial"/>
                <w:bCs/>
                <w:color w:val="000000" w:themeColor="text1"/>
                <w:sz w:val="24"/>
                <w:szCs w:val="24"/>
              </w:rPr>
            </w:pPr>
            <w:r w:rsidRPr="00D31E82">
              <w:rPr>
                <w:rFonts w:ascii="Arial" w:hAnsi="Arial" w:cs="Arial"/>
                <w:bCs/>
                <w:color w:val="000000" w:themeColor="text1"/>
                <w:sz w:val="24"/>
                <w:szCs w:val="24"/>
              </w:rPr>
              <w:t> </w:t>
            </w:r>
          </w:p>
        </w:tc>
        <w:tc>
          <w:tcPr>
            <w:tcW w:w="2835" w:type="dxa"/>
            <w:tcBorders>
              <w:top w:val="single" w:sz="4" w:space="0" w:color="auto"/>
              <w:left w:val="single" w:sz="4" w:space="0" w:color="auto"/>
              <w:bottom w:val="single" w:sz="4" w:space="0" w:color="auto"/>
              <w:right w:val="single" w:sz="4" w:space="0" w:color="auto"/>
            </w:tcBorders>
          </w:tcPr>
          <w:p w14:paraId="33ED3475" w14:textId="77777777" w:rsidR="00397705" w:rsidRPr="00D31E82" w:rsidRDefault="00397705" w:rsidP="002A224A">
            <w:pPr>
              <w:spacing w:line="240" w:lineRule="auto"/>
              <w:ind w:firstLine="0"/>
              <w:jc w:val="center"/>
              <w:rPr>
                <w:rFonts w:ascii="Arial" w:hAnsi="Arial" w:cs="Arial"/>
                <w:bCs/>
                <w:color w:val="000000" w:themeColor="text1"/>
                <w:sz w:val="24"/>
                <w:szCs w:val="24"/>
              </w:rPr>
            </w:pPr>
            <w:r w:rsidRPr="00D31E82">
              <w:rPr>
                <w:rFonts w:ascii="Arial" w:hAnsi="Arial" w:cs="Arial"/>
                <w:bCs/>
                <w:color w:val="000000" w:themeColor="text1"/>
                <w:sz w:val="24"/>
                <w:szCs w:val="24"/>
              </w:rPr>
              <w:t>100%</w:t>
            </w:r>
          </w:p>
        </w:tc>
      </w:tr>
      <w:tr w:rsidR="00397705" w:rsidRPr="00D31E82" w14:paraId="1A994F5D" w14:textId="77777777" w:rsidTr="002A224A">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C834D" w14:textId="77777777" w:rsidR="00397705" w:rsidRPr="00D31E82" w:rsidRDefault="00397705" w:rsidP="002A224A">
            <w:pPr>
              <w:spacing w:line="240" w:lineRule="auto"/>
              <w:ind w:firstLine="0"/>
              <w:jc w:val="center"/>
              <w:rPr>
                <w:rFonts w:ascii="Arial" w:hAnsi="Arial" w:cs="Arial"/>
                <w:color w:val="000000" w:themeColor="text1"/>
                <w:sz w:val="24"/>
                <w:szCs w:val="24"/>
              </w:rPr>
            </w:pPr>
            <w:r w:rsidRPr="00D31E82">
              <w:rPr>
                <w:rFonts w:ascii="Arial" w:hAnsi="Arial" w:cs="Arial"/>
                <w:color w:val="000000" w:themeColor="text1"/>
                <w:sz w:val="24"/>
                <w:szCs w:val="24"/>
              </w:rPr>
              <w:t> </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5D65E096" w14:textId="77777777" w:rsidR="00397705" w:rsidRPr="00D31E82" w:rsidRDefault="00397705" w:rsidP="002A224A">
            <w:pPr>
              <w:spacing w:line="240" w:lineRule="auto"/>
              <w:ind w:firstLine="0"/>
              <w:jc w:val="center"/>
              <w:rPr>
                <w:rFonts w:ascii="Arial" w:hAnsi="Arial" w:cs="Arial"/>
                <w:bCs/>
                <w:color w:val="000000" w:themeColor="text1"/>
                <w:sz w:val="24"/>
                <w:szCs w:val="24"/>
              </w:rPr>
            </w:pPr>
            <w:r w:rsidRPr="00D31E82">
              <w:rPr>
                <w:rFonts w:ascii="Arial" w:hAnsi="Arial" w:cs="Arial"/>
                <w:bCs/>
                <w:color w:val="000000" w:themeColor="text1"/>
                <w:sz w:val="24"/>
                <w:szCs w:val="24"/>
              </w:rPr>
              <w:t>1.1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5BC80" w14:textId="5138E50C" w:rsidR="00397705" w:rsidRPr="00D31E82" w:rsidRDefault="00397705" w:rsidP="002A224A">
            <w:pPr>
              <w:tabs>
                <w:tab w:val="num" w:pos="0"/>
              </w:tabs>
              <w:spacing w:line="240" w:lineRule="auto"/>
              <w:ind w:firstLine="0"/>
              <w:rPr>
                <w:rFonts w:ascii="Arial" w:hAnsi="Arial" w:cs="Arial"/>
                <w:sz w:val="24"/>
                <w:szCs w:val="24"/>
              </w:rPr>
            </w:pPr>
            <w:r w:rsidRPr="00D31E82">
              <w:rPr>
                <w:rFonts w:ascii="Arial" w:hAnsi="Arial" w:cs="Arial"/>
                <w:sz w:val="24"/>
                <w:szCs w:val="24"/>
              </w:rPr>
              <w:t xml:space="preserve"> «Стоимость 1 тонны лома алюминия», руб. без НДС</w:t>
            </w:r>
          </w:p>
          <w:p w14:paraId="61FD4474" w14:textId="77777777" w:rsidR="00397705" w:rsidRPr="00D31E82" w:rsidRDefault="00397705" w:rsidP="002A224A">
            <w:pPr>
              <w:spacing w:line="240" w:lineRule="auto"/>
              <w:ind w:firstLine="0"/>
              <w:jc w:val="left"/>
              <w:rPr>
                <w:rFonts w:ascii="Arial" w:hAnsi="Arial" w:cs="Arial"/>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C37FAB2" w14:textId="77777777" w:rsidR="00397705" w:rsidRPr="00D31E82" w:rsidRDefault="00397705" w:rsidP="002A224A">
            <w:pPr>
              <w:spacing w:line="240" w:lineRule="auto"/>
              <w:ind w:firstLine="0"/>
              <w:jc w:val="center"/>
              <w:rPr>
                <w:rFonts w:ascii="Arial" w:hAnsi="Arial" w:cs="Arial"/>
                <w:bCs/>
                <w:color w:val="000000" w:themeColor="text1"/>
                <w:sz w:val="24"/>
                <w:szCs w:val="24"/>
              </w:rPr>
            </w:pPr>
          </w:p>
        </w:tc>
      </w:tr>
      <w:tr w:rsidR="00397705" w:rsidRPr="00D31E82" w14:paraId="02497D97" w14:textId="77777777" w:rsidTr="002A224A">
        <w:trPr>
          <w:trHeight w:val="300"/>
        </w:trPr>
        <w:tc>
          <w:tcPr>
            <w:tcW w:w="620" w:type="dxa"/>
            <w:tcBorders>
              <w:top w:val="nil"/>
              <w:left w:val="nil"/>
              <w:bottom w:val="nil"/>
              <w:right w:val="nil"/>
            </w:tcBorders>
            <w:shd w:val="clear" w:color="auto" w:fill="auto"/>
            <w:noWrap/>
            <w:vAlign w:val="center"/>
            <w:hideMark/>
          </w:tcPr>
          <w:p w14:paraId="06866E51" w14:textId="77777777" w:rsidR="00397705" w:rsidRPr="00D31E82" w:rsidRDefault="00397705" w:rsidP="002A224A">
            <w:pPr>
              <w:spacing w:line="240" w:lineRule="auto"/>
              <w:ind w:firstLine="0"/>
              <w:jc w:val="left"/>
              <w:rPr>
                <w:rFonts w:ascii="Arial" w:hAnsi="Arial" w:cs="Arial"/>
                <w:color w:val="000000" w:themeColor="text1"/>
                <w:sz w:val="24"/>
                <w:szCs w:val="24"/>
              </w:rPr>
            </w:pPr>
          </w:p>
        </w:tc>
        <w:tc>
          <w:tcPr>
            <w:tcW w:w="1633" w:type="dxa"/>
            <w:tcBorders>
              <w:top w:val="nil"/>
              <w:left w:val="nil"/>
              <w:bottom w:val="nil"/>
              <w:right w:val="nil"/>
            </w:tcBorders>
            <w:shd w:val="clear" w:color="auto" w:fill="auto"/>
            <w:noWrap/>
            <w:vAlign w:val="center"/>
            <w:hideMark/>
          </w:tcPr>
          <w:p w14:paraId="6E42D07F" w14:textId="77777777" w:rsidR="00397705" w:rsidRPr="00D31E82" w:rsidRDefault="00397705" w:rsidP="002A224A">
            <w:pPr>
              <w:spacing w:line="240" w:lineRule="auto"/>
              <w:ind w:firstLine="0"/>
              <w:jc w:val="left"/>
              <w:rPr>
                <w:rFonts w:ascii="Arial" w:hAnsi="Arial" w:cs="Arial"/>
                <w:color w:val="000000" w:themeColor="text1"/>
                <w:sz w:val="24"/>
                <w:szCs w:val="24"/>
              </w:rPr>
            </w:pPr>
          </w:p>
        </w:tc>
        <w:tc>
          <w:tcPr>
            <w:tcW w:w="4263" w:type="dxa"/>
            <w:tcBorders>
              <w:top w:val="nil"/>
              <w:left w:val="nil"/>
              <w:bottom w:val="nil"/>
              <w:right w:val="nil"/>
            </w:tcBorders>
            <w:shd w:val="clear" w:color="auto" w:fill="auto"/>
            <w:noWrap/>
            <w:vAlign w:val="center"/>
            <w:hideMark/>
          </w:tcPr>
          <w:p w14:paraId="14458563" w14:textId="77777777" w:rsidR="00397705" w:rsidRPr="00D31E82" w:rsidRDefault="00397705" w:rsidP="002A224A">
            <w:pPr>
              <w:spacing w:line="240" w:lineRule="auto"/>
              <w:ind w:firstLine="0"/>
              <w:jc w:val="left"/>
              <w:rPr>
                <w:rFonts w:ascii="Arial" w:hAnsi="Arial" w:cs="Arial"/>
                <w:sz w:val="24"/>
                <w:szCs w:val="24"/>
              </w:rPr>
            </w:pPr>
          </w:p>
        </w:tc>
        <w:tc>
          <w:tcPr>
            <w:tcW w:w="2835" w:type="dxa"/>
            <w:tcBorders>
              <w:top w:val="nil"/>
              <w:left w:val="nil"/>
              <w:bottom w:val="nil"/>
              <w:right w:val="nil"/>
            </w:tcBorders>
          </w:tcPr>
          <w:p w14:paraId="4A1AD425" w14:textId="77777777" w:rsidR="00397705" w:rsidRPr="00D31E82" w:rsidRDefault="00397705" w:rsidP="002A224A">
            <w:pPr>
              <w:spacing w:line="240" w:lineRule="auto"/>
              <w:ind w:firstLine="0"/>
              <w:jc w:val="center"/>
              <w:rPr>
                <w:rFonts w:ascii="Arial" w:hAnsi="Arial" w:cs="Arial"/>
                <w:bCs/>
                <w:color w:val="000000" w:themeColor="text1"/>
                <w:sz w:val="24"/>
                <w:szCs w:val="24"/>
              </w:rPr>
            </w:pPr>
          </w:p>
        </w:tc>
      </w:tr>
    </w:tbl>
    <w:p w14:paraId="07983643" w14:textId="7B47449D" w:rsidR="00F965D7" w:rsidRPr="00D31E82" w:rsidRDefault="00F965D7" w:rsidP="00BF12CD">
      <w:pPr>
        <w:tabs>
          <w:tab w:val="num" w:pos="0"/>
        </w:tabs>
        <w:spacing w:line="240" w:lineRule="auto"/>
        <w:ind w:firstLine="0"/>
        <w:rPr>
          <w:rFonts w:ascii="Arial" w:hAnsi="Arial" w:cs="Arial"/>
          <w:b/>
          <w:sz w:val="24"/>
          <w:szCs w:val="24"/>
        </w:rPr>
      </w:pPr>
      <w:r w:rsidRPr="00D31E82">
        <w:rPr>
          <w:rFonts w:ascii="Arial" w:hAnsi="Arial" w:cs="Arial"/>
          <w:b/>
          <w:sz w:val="24"/>
          <w:szCs w:val="24"/>
        </w:rPr>
        <w:t>Критерий «</w:t>
      </w:r>
      <w:r w:rsidR="006D5B41" w:rsidRPr="00D31E82">
        <w:rPr>
          <w:rFonts w:ascii="Arial" w:hAnsi="Arial" w:cs="Arial"/>
          <w:b/>
          <w:sz w:val="24"/>
          <w:szCs w:val="24"/>
        </w:rPr>
        <w:t>Стоимость 1 тонны лома алюминия</w:t>
      </w:r>
      <w:r w:rsidRPr="00D31E82">
        <w:rPr>
          <w:rFonts w:ascii="Arial" w:hAnsi="Arial" w:cs="Arial"/>
          <w:b/>
          <w:sz w:val="24"/>
          <w:szCs w:val="24"/>
        </w:rPr>
        <w:t>»</w:t>
      </w:r>
      <w:r w:rsidR="00673C1B" w:rsidRPr="00D31E82">
        <w:rPr>
          <w:rFonts w:ascii="Arial" w:hAnsi="Arial" w:cs="Arial"/>
          <w:b/>
          <w:sz w:val="24"/>
          <w:szCs w:val="24"/>
        </w:rPr>
        <w:t>,</w:t>
      </w:r>
      <w:r w:rsidR="00673C1B" w:rsidRPr="00D31E82">
        <w:rPr>
          <w:rFonts w:ascii="Arial" w:hAnsi="Arial" w:cs="Arial"/>
          <w:sz w:val="24"/>
          <w:szCs w:val="24"/>
        </w:rPr>
        <w:t xml:space="preserve"> </w:t>
      </w:r>
      <w:r w:rsidR="006D5B41" w:rsidRPr="00D31E82">
        <w:rPr>
          <w:rFonts w:ascii="Arial" w:hAnsi="Arial" w:cs="Arial"/>
          <w:b/>
          <w:sz w:val="24"/>
          <w:szCs w:val="24"/>
        </w:rPr>
        <w:t>руб. без НДС</w:t>
      </w:r>
    </w:p>
    <w:p w14:paraId="75665F56" w14:textId="2786BF9F" w:rsidR="00F965D7" w:rsidRPr="00D31E82" w:rsidRDefault="00C514FA" w:rsidP="00BF12CD">
      <w:pPr>
        <w:tabs>
          <w:tab w:val="num" w:pos="0"/>
        </w:tabs>
        <w:spacing w:line="240" w:lineRule="auto"/>
        <w:ind w:firstLine="0"/>
        <w:rPr>
          <w:rFonts w:ascii="Arial" w:hAnsi="Arial" w:cs="Arial"/>
          <w:sz w:val="24"/>
          <w:szCs w:val="24"/>
        </w:rPr>
      </w:pPr>
      <w:r w:rsidRPr="00D31E82">
        <w:rPr>
          <w:rFonts w:ascii="Arial" w:hAnsi="Arial" w:cs="Arial"/>
          <w:sz w:val="24"/>
          <w:szCs w:val="24"/>
        </w:rPr>
        <w:t xml:space="preserve">Максимальный балл – </w:t>
      </w:r>
      <w:r w:rsidR="00397705" w:rsidRPr="00D31E82">
        <w:rPr>
          <w:rFonts w:ascii="Arial" w:hAnsi="Arial" w:cs="Arial"/>
          <w:sz w:val="24"/>
          <w:szCs w:val="24"/>
        </w:rPr>
        <w:t>10</w:t>
      </w:r>
      <w:r w:rsidRPr="00D31E82">
        <w:rPr>
          <w:rFonts w:ascii="Arial" w:hAnsi="Arial" w:cs="Arial"/>
          <w:sz w:val="24"/>
          <w:szCs w:val="24"/>
        </w:rPr>
        <w:t>0</w:t>
      </w:r>
    </w:p>
    <w:p w14:paraId="73644C84" w14:textId="6A561F42" w:rsidR="00C514FA" w:rsidRPr="00D31E82" w:rsidRDefault="00C514FA" w:rsidP="00BF12CD">
      <w:pPr>
        <w:tabs>
          <w:tab w:val="num" w:pos="0"/>
        </w:tabs>
        <w:spacing w:line="240" w:lineRule="auto"/>
        <w:ind w:firstLine="0"/>
        <w:rPr>
          <w:rFonts w:ascii="Arial" w:hAnsi="Arial" w:cs="Arial"/>
          <w:sz w:val="24"/>
          <w:szCs w:val="24"/>
        </w:rPr>
      </w:pPr>
      <w:r w:rsidRPr="00D31E82">
        <w:rPr>
          <w:rFonts w:ascii="Arial" w:hAnsi="Arial" w:cs="Arial"/>
          <w:sz w:val="24"/>
          <w:szCs w:val="24"/>
        </w:rPr>
        <w:t xml:space="preserve">Максимальный бал присваивается </w:t>
      </w:r>
      <w:r w:rsidR="00397705" w:rsidRPr="00D31E82">
        <w:rPr>
          <w:rFonts w:ascii="Arial" w:hAnsi="Arial" w:cs="Arial"/>
          <w:sz w:val="24"/>
          <w:szCs w:val="24"/>
        </w:rPr>
        <w:t xml:space="preserve">максимальному </w:t>
      </w:r>
      <w:r w:rsidRPr="00D31E82">
        <w:rPr>
          <w:rFonts w:ascii="Arial" w:hAnsi="Arial" w:cs="Arial"/>
          <w:sz w:val="24"/>
          <w:szCs w:val="24"/>
        </w:rPr>
        <w:t xml:space="preserve">значению. </w:t>
      </w:r>
    </w:p>
    <w:p w14:paraId="69D861E8" w14:textId="1FE55145" w:rsidR="00C514FA" w:rsidRPr="00D31E82" w:rsidRDefault="00BF12CD" w:rsidP="00BF12CD">
      <w:pPr>
        <w:tabs>
          <w:tab w:val="num" w:pos="0"/>
        </w:tabs>
        <w:spacing w:line="240" w:lineRule="auto"/>
        <w:ind w:firstLine="0"/>
        <w:rPr>
          <w:rFonts w:ascii="Arial" w:hAnsi="Arial" w:cs="Arial"/>
          <w:sz w:val="24"/>
          <w:szCs w:val="24"/>
        </w:rPr>
      </w:pPr>
      <w:r w:rsidRPr="00D31E82">
        <w:rPr>
          <w:rFonts w:ascii="Arial" w:hAnsi="Arial" w:cs="Arial"/>
          <w:sz w:val="24"/>
          <w:szCs w:val="24"/>
        </w:rPr>
        <w:t>З</w:t>
      </w:r>
      <w:r w:rsidR="00C514FA" w:rsidRPr="00D31E82">
        <w:rPr>
          <w:rFonts w:ascii="Arial" w:hAnsi="Arial" w:cs="Arial"/>
          <w:sz w:val="24"/>
          <w:szCs w:val="24"/>
        </w:rPr>
        <w:t xml:space="preserve">начения стоимости </w:t>
      </w:r>
      <w:r w:rsidR="009673DE" w:rsidRPr="00D31E82">
        <w:rPr>
          <w:rFonts w:ascii="Arial" w:hAnsi="Arial" w:cs="Arial"/>
          <w:sz w:val="24"/>
          <w:szCs w:val="24"/>
        </w:rPr>
        <w:t xml:space="preserve">остальных Предложений </w:t>
      </w:r>
      <w:r w:rsidR="00C514FA" w:rsidRPr="00D31E82">
        <w:rPr>
          <w:rFonts w:ascii="Arial" w:hAnsi="Arial" w:cs="Arial"/>
          <w:sz w:val="24"/>
          <w:szCs w:val="24"/>
        </w:rPr>
        <w:t>оцениваются по</w:t>
      </w:r>
      <w:r w:rsidR="007D2575" w:rsidRPr="00D31E82">
        <w:rPr>
          <w:rFonts w:ascii="Arial" w:hAnsi="Arial" w:cs="Arial"/>
          <w:sz w:val="24"/>
          <w:szCs w:val="24"/>
        </w:rPr>
        <w:t xml:space="preserve"> формуле, приведённой в п. 6</w:t>
      </w:r>
      <w:r w:rsidR="00C514FA" w:rsidRPr="00D31E82">
        <w:rPr>
          <w:rFonts w:ascii="Arial" w:hAnsi="Arial" w:cs="Arial"/>
          <w:sz w:val="24"/>
          <w:szCs w:val="24"/>
        </w:rPr>
        <w:t>.3.1 настоящей документации.</w:t>
      </w:r>
    </w:p>
    <w:p w14:paraId="2D30E829" w14:textId="77777777" w:rsidR="00F965D7" w:rsidRPr="00D31E82" w:rsidRDefault="00F965D7" w:rsidP="00F965D7">
      <w:pPr>
        <w:tabs>
          <w:tab w:val="num" w:pos="0"/>
        </w:tabs>
        <w:spacing w:line="240" w:lineRule="auto"/>
        <w:rPr>
          <w:rFonts w:ascii="Arial" w:hAnsi="Arial" w:cs="Arial"/>
          <w:b/>
          <w:sz w:val="24"/>
          <w:szCs w:val="24"/>
        </w:rPr>
      </w:pPr>
    </w:p>
    <w:p w14:paraId="48472F6E" w14:textId="77777777" w:rsidR="00F965D7" w:rsidRPr="00D31E82" w:rsidRDefault="00F965D7" w:rsidP="00F965D7">
      <w:pPr>
        <w:pStyle w:val="af0"/>
        <w:tabs>
          <w:tab w:val="num" w:pos="0"/>
        </w:tabs>
        <w:spacing w:line="240" w:lineRule="auto"/>
        <w:ind w:firstLine="0"/>
        <w:rPr>
          <w:rFonts w:ascii="Arial" w:hAnsi="Arial" w:cs="Arial"/>
          <w:b/>
          <w:sz w:val="24"/>
          <w:szCs w:val="24"/>
        </w:rPr>
      </w:pPr>
    </w:p>
    <w:p w14:paraId="157750DE" w14:textId="77777777" w:rsidR="00E94D60" w:rsidRPr="00D31E82" w:rsidRDefault="00AE32AB" w:rsidP="00E94D60">
      <w:pPr>
        <w:autoSpaceDE w:val="0"/>
        <w:autoSpaceDN w:val="0"/>
        <w:adjustRightInd w:val="0"/>
        <w:spacing w:line="240" w:lineRule="auto"/>
        <w:ind w:firstLine="0"/>
        <w:jc w:val="left"/>
        <w:rPr>
          <w:rFonts w:ascii="Arial" w:eastAsiaTheme="minorHAnsi" w:hAnsi="Arial" w:cs="Arial"/>
          <w:b/>
          <w:sz w:val="24"/>
          <w:szCs w:val="24"/>
          <w:lang w:eastAsia="en-US"/>
        </w:rPr>
      </w:pPr>
      <w:r w:rsidRPr="00D31E82">
        <w:rPr>
          <w:rFonts w:ascii="Arial" w:hAnsi="Arial" w:cs="Arial"/>
          <w:b/>
          <w:sz w:val="24"/>
          <w:szCs w:val="24"/>
        </w:rPr>
        <w:t>6</w:t>
      </w:r>
      <w:r w:rsidR="00673C1B" w:rsidRPr="00D31E82">
        <w:rPr>
          <w:rFonts w:ascii="Arial" w:hAnsi="Arial" w:cs="Arial"/>
          <w:b/>
          <w:sz w:val="24"/>
          <w:szCs w:val="24"/>
        </w:rPr>
        <w:t xml:space="preserve">.3.1 </w:t>
      </w:r>
      <w:r w:rsidR="00E94D60" w:rsidRPr="00D31E82">
        <w:rPr>
          <w:rFonts w:ascii="Arial" w:eastAsiaTheme="minorHAnsi" w:hAnsi="Arial" w:cs="Arial"/>
          <w:b/>
          <w:sz w:val="24"/>
          <w:szCs w:val="24"/>
          <w:lang w:eastAsia="en-US"/>
        </w:rPr>
        <w:t>Оценка количественных критериев</w:t>
      </w:r>
    </w:p>
    <w:p w14:paraId="1D661936" w14:textId="77777777" w:rsidR="00E94D60" w:rsidRPr="00D31E82" w:rsidRDefault="00E94D60" w:rsidP="00E94D60">
      <w:pPr>
        <w:autoSpaceDE w:val="0"/>
        <w:autoSpaceDN w:val="0"/>
        <w:adjustRightInd w:val="0"/>
        <w:spacing w:line="240" w:lineRule="auto"/>
        <w:ind w:firstLine="0"/>
        <w:jc w:val="left"/>
        <w:rPr>
          <w:rFonts w:ascii="Arial" w:eastAsiaTheme="minorHAnsi" w:hAnsi="Arial" w:cs="Arial"/>
          <w:sz w:val="24"/>
          <w:szCs w:val="24"/>
          <w:lang w:eastAsia="en-US"/>
        </w:rPr>
      </w:pPr>
      <w:r w:rsidRPr="00D31E82">
        <w:rPr>
          <w:rFonts w:ascii="Arial" w:eastAsiaTheme="minorHAnsi" w:hAnsi="Arial" w:cs="Arial"/>
          <w:sz w:val="24"/>
          <w:szCs w:val="24"/>
          <w:lang w:eastAsia="en-US"/>
        </w:rPr>
        <w:t>Балльная оценка количественных критериев рассчитывается следующим</w:t>
      </w:r>
    </w:p>
    <w:p w14:paraId="70E1E7CF" w14:textId="77777777" w:rsidR="00E94D60" w:rsidRPr="00D31E82" w:rsidRDefault="00E94D60" w:rsidP="00E94D60">
      <w:pPr>
        <w:autoSpaceDE w:val="0"/>
        <w:autoSpaceDN w:val="0"/>
        <w:adjustRightInd w:val="0"/>
        <w:spacing w:line="240" w:lineRule="auto"/>
        <w:ind w:firstLine="0"/>
        <w:jc w:val="left"/>
        <w:rPr>
          <w:rFonts w:ascii="Arial" w:eastAsiaTheme="minorHAnsi" w:hAnsi="Arial" w:cs="Arial"/>
          <w:sz w:val="24"/>
          <w:szCs w:val="24"/>
          <w:lang w:eastAsia="en-US"/>
        </w:rPr>
      </w:pPr>
      <w:r w:rsidRPr="00D31E82">
        <w:rPr>
          <w:rFonts w:ascii="Arial" w:eastAsiaTheme="minorHAnsi" w:hAnsi="Arial" w:cs="Arial"/>
          <w:sz w:val="24"/>
          <w:szCs w:val="24"/>
          <w:lang w:eastAsia="en-US"/>
        </w:rPr>
        <w:t>образом:</w:t>
      </w:r>
    </w:p>
    <w:p w14:paraId="41DBD288" w14:textId="5BC82957" w:rsidR="00E94D60" w:rsidRPr="00D31E82" w:rsidRDefault="00397705" w:rsidP="00E94D60">
      <w:pPr>
        <w:autoSpaceDE w:val="0"/>
        <w:autoSpaceDN w:val="0"/>
        <w:adjustRightInd w:val="0"/>
        <w:spacing w:line="240" w:lineRule="auto"/>
        <w:ind w:firstLine="0"/>
        <w:jc w:val="left"/>
        <w:rPr>
          <w:rFonts w:ascii="Arial" w:eastAsiaTheme="minorHAnsi" w:hAnsi="Arial" w:cs="Arial"/>
          <w:sz w:val="24"/>
          <w:szCs w:val="24"/>
          <w:lang w:eastAsia="en-US"/>
        </w:rPr>
      </w:pPr>
      <w:r w:rsidRPr="00D31E82">
        <w:rPr>
          <w:rFonts w:ascii="Arial" w:eastAsiaTheme="minorHAnsi" w:hAnsi="Arial" w:cs="Arial"/>
          <w:sz w:val="24"/>
          <w:szCs w:val="24"/>
          <w:lang w:eastAsia="en-US"/>
        </w:rPr>
        <w:t>М</w:t>
      </w:r>
      <w:r w:rsidR="00E94D60" w:rsidRPr="00D31E82">
        <w:rPr>
          <w:rFonts w:ascii="Arial" w:eastAsiaTheme="minorHAnsi" w:hAnsi="Arial" w:cs="Arial"/>
          <w:sz w:val="24"/>
          <w:szCs w:val="24"/>
          <w:lang w:eastAsia="en-US"/>
        </w:rPr>
        <w:t>аксимальный балл присваивается м</w:t>
      </w:r>
      <w:r w:rsidRPr="00D31E82">
        <w:rPr>
          <w:rFonts w:ascii="Arial" w:eastAsiaTheme="minorHAnsi" w:hAnsi="Arial" w:cs="Arial"/>
          <w:sz w:val="24"/>
          <w:szCs w:val="24"/>
          <w:lang w:eastAsia="en-US"/>
        </w:rPr>
        <w:t>аксимальному</w:t>
      </w:r>
      <w:r w:rsidR="00E94D60" w:rsidRPr="00D31E82">
        <w:rPr>
          <w:rFonts w:ascii="Arial" w:eastAsiaTheme="minorHAnsi" w:hAnsi="Arial" w:cs="Arial"/>
          <w:sz w:val="24"/>
          <w:szCs w:val="24"/>
          <w:lang w:eastAsia="en-US"/>
        </w:rPr>
        <w:t xml:space="preserve"> значению</w:t>
      </w:r>
      <w:r w:rsidR="00BB4791" w:rsidRPr="00D31E82">
        <w:rPr>
          <w:rFonts w:ascii="Arial" w:eastAsiaTheme="minorHAnsi" w:hAnsi="Arial" w:cs="Arial"/>
          <w:sz w:val="24"/>
          <w:szCs w:val="24"/>
          <w:lang w:eastAsia="en-US"/>
        </w:rPr>
        <w:t xml:space="preserve"> </w:t>
      </w:r>
      <w:r w:rsidR="006D5B41" w:rsidRPr="00D31E82">
        <w:rPr>
          <w:rFonts w:ascii="Arial" w:eastAsiaTheme="minorHAnsi" w:hAnsi="Arial" w:cs="Arial"/>
          <w:sz w:val="24"/>
          <w:szCs w:val="24"/>
          <w:lang w:eastAsia="en-US"/>
        </w:rPr>
        <w:t>П</w:t>
      </w:r>
      <w:r w:rsidR="00E94D60" w:rsidRPr="00D31E82">
        <w:rPr>
          <w:rFonts w:ascii="Arial" w:eastAsiaTheme="minorHAnsi" w:hAnsi="Arial" w:cs="Arial"/>
          <w:sz w:val="24"/>
          <w:szCs w:val="24"/>
          <w:lang w:eastAsia="en-US"/>
        </w:rPr>
        <w:t>оказателя</w:t>
      </w:r>
      <w:r w:rsidR="006D5B41" w:rsidRPr="00D31E82">
        <w:rPr>
          <w:rFonts w:ascii="Arial" w:eastAsiaTheme="minorHAnsi" w:hAnsi="Arial" w:cs="Arial"/>
          <w:sz w:val="24"/>
          <w:szCs w:val="24"/>
          <w:lang w:eastAsia="en-US"/>
        </w:rPr>
        <w:t xml:space="preserve">, </w:t>
      </w:r>
      <w:r w:rsidR="00E94D60" w:rsidRPr="00D31E82">
        <w:rPr>
          <w:rFonts w:ascii="Arial" w:eastAsiaTheme="minorHAnsi" w:hAnsi="Arial" w:cs="Arial"/>
          <w:sz w:val="24"/>
          <w:szCs w:val="24"/>
          <w:lang w:eastAsia="en-US"/>
        </w:rPr>
        <w:t>расчет осуществляется по формуле:</w:t>
      </w:r>
    </w:p>
    <w:p w14:paraId="3053CD5D" w14:textId="77777777" w:rsidR="00E94D60" w:rsidRPr="00D31E82" w:rsidRDefault="00E94D60" w:rsidP="00E94D60">
      <w:pPr>
        <w:autoSpaceDE w:val="0"/>
        <w:autoSpaceDN w:val="0"/>
        <w:adjustRightInd w:val="0"/>
        <w:spacing w:line="240" w:lineRule="auto"/>
        <w:ind w:left="708" w:firstLine="708"/>
        <w:jc w:val="left"/>
        <w:rPr>
          <w:rFonts w:ascii="Arial" w:eastAsiaTheme="minorHAnsi" w:hAnsi="Arial" w:cs="Arial"/>
          <w:sz w:val="24"/>
          <w:szCs w:val="24"/>
          <w:lang w:eastAsia="en-US"/>
        </w:rPr>
      </w:pPr>
    </w:p>
    <w:p w14:paraId="13FC75E7" w14:textId="77777777" w:rsidR="00397705" w:rsidRPr="00D31E82" w:rsidRDefault="00397705" w:rsidP="00397705">
      <w:pPr>
        <w:autoSpaceDE w:val="0"/>
        <w:autoSpaceDN w:val="0"/>
        <w:adjustRightInd w:val="0"/>
        <w:spacing w:line="240" w:lineRule="auto"/>
        <w:ind w:firstLine="0"/>
        <w:jc w:val="left"/>
        <w:rPr>
          <w:rFonts w:ascii="Arial" w:eastAsiaTheme="minorHAnsi" w:hAnsi="Arial" w:cs="Arial"/>
          <w:sz w:val="24"/>
          <w:szCs w:val="24"/>
          <w:lang w:eastAsia="en-US"/>
        </w:rPr>
      </w:pPr>
      <w:r w:rsidRPr="00D31E82">
        <w:rPr>
          <w:rFonts w:ascii="Arial" w:eastAsiaTheme="minorHAnsi" w:hAnsi="Arial" w:cs="Arial"/>
          <w:sz w:val="24"/>
          <w:szCs w:val="24"/>
          <w:lang w:eastAsia="en-US"/>
        </w:rPr>
        <w:t xml:space="preserve">Оценка = </w:t>
      </w:r>
      <w:proofErr w:type="gramStart"/>
      <w:r w:rsidRPr="00D31E82">
        <w:rPr>
          <w:rFonts w:ascii="Arial" w:eastAsiaTheme="minorHAnsi" w:hAnsi="Arial" w:cs="Arial"/>
          <w:sz w:val="24"/>
          <w:szCs w:val="24"/>
          <w:u w:val="single"/>
          <w:lang w:eastAsia="en-US"/>
        </w:rPr>
        <w:t>( Значение</w:t>
      </w:r>
      <w:proofErr w:type="gramEnd"/>
      <w:r w:rsidRPr="00D31E82">
        <w:rPr>
          <w:rFonts w:ascii="Arial" w:eastAsiaTheme="minorHAnsi" w:hAnsi="Arial" w:cs="Arial"/>
          <w:sz w:val="24"/>
          <w:szCs w:val="24"/>
          <w:u w:val="single"/>
          <w:lang w:eastAsia="en-US"/>
        </w:rPr>
        <w:t xml:space="preserve"> критерия Участника) * максимальный балл</w:t>
      </w:r>
    </w:p>
    <w:p w14:paraId="5743E919" w14:textId="77777777" w:rsidR="00397705" w:rsidRPr="00D31E82" w:rsidRDefault="00397705" w:rsidP="00397705">
      <w:pPr>
        <w:tabs>
          <w:tab w:val="num" w:pos="0"/>
        </w:tabs>
        <w:spacing w:line="240" w:lineRule="auto"/>
        <w:ind w:firstLine="0"/>
        <w:rPr>
          <w:rFonts w:ascii="Arial" w:eastAsiaTheme="minorHAnsi" w:hAnsi="Arial" w:cs="Arial"/>
          <w:sz w:val="24"/>
          <w:szCs w:val="24"/>
          <w:lang w:eastAsia="en-US"/>
        </w:rPr>
      </w:pPr>
      <w:r w:rsidRPr="00D31E82">
        <w:rPr>
          <w:rFonts w:ascii="Arial" w:eastAsiaTheme="minorHAnsi" w:hAnsi="Arial" w:cs="Arial"/>
          <w:sz w:val="24"/>
          <w:szCs w:val="24"/>
          <w:lang w:eastAsia="en-US"/>
        </w:rPr>
        <w:tab/>
      </w:r>
      <w:r w:rsidRPr="00D31E82">
        <w:rPr>
          <w:rFonts w:ascii="Arial" w:eastAsiaTheme="minorHAnsi" w:hAnsi="Arial" w:cs="Arial"/>
          <w:sz w:val="24"/>
          <w:szCs w:val="24"/>
          <w:lang w:eastAsia="en-US"/>
        </w:rPr>
        <w:tab/>
      </w:r>
      <w:r w:rsidRPr="00D31E82">
        <w:rPr>
          <w:rFonts w:ascii="Arial" w:eastAsiaTheme="minorHAnsi" w:hAnsi="Arial" w:cs="Arial"/>
          <w:sz w:val="24"/>
          <w:szCs w:val="24"/>
          <w:lang w:eastAsia="en-US"/>
        </w:rPr>
        <w:tab/>
      </w:r>
      <w:r w:rsidRPr="00D31E82">
        <w:rPr>
          <w:rFonts w:ascii="Arial" w:eastAsiaTheme="minorHAnsi" w:hAnsi="Arial" w:cs="Arial"/>
          <w:sz w:val="24"/>
          <w:szCs w:val="24"/>
          <w:lang w:eastAsia="en-US"/>
        </w:rPr>
        <w:tab/>
        <w:t>Максимальное значение</w:t>
      </w:r>
    </w:p>
    <w:p w14:paraId="7D342EA5" w14:textId="77777777" w:rsidR="00BF12CD" w:rsidRPr="00D31E82" w:rsidRDefault="00BF12CD" w:rsidP="00E94D60">
      <w:pPr>
        <w:tabs>
          <w:tab w:val="num" w:pos="0"/>
        </w:tabs>
        <w:spacing w:line="240" w:lineRule="auto"/>
        <w:ind w:firstLine="0"/>
        <w:rPr>
          <w:rFonts w:ascii="Arial" w:hAnsi="Arial" w:cs="Arial"/>
          <w:sz w:val="24"/>
          <w:szCs w:val="24"/>
        </w:rPr>
      </w:pPr>
    </w:p>
    <w:p w14:paraId="78F30F55" w14:textId="68EAB4D7" w:rsidR="00E94D60" w:rsidRPr="00D31E82" w:rsidRDefault="00E94D60" w:rsidP="00E94D60">
      <w:pPr>
        <w:tabs>
          <w:tab w:val="num" w:pos="0"/>
        </w:tabs>
        <w:spacing w:line="240" w:lineRule="auto"/>
        <w:ind w:firstLine="0"/>
        <w:rPr>
          <w:rFonts w:ascii="Arial" w:hAnsi="Arial" w:cs="Arial"/>
          <w:sz w:val="24"/>
          <w:szCs w:val="24"/>
        </w:rPr>
      </w:pPr>
      <w:r w:rsidRPr="00D31E82">
        <w:rPr>
          <w:rFonts w:ascii="Arial" w:hAnsi="Arial" w:cs="Arial"/>
          <w:sz w:val="24"/>
          <w:szCs w:val="24"/>
        </w:rPr>
        <w:t>Лучшим признается предложение с наибольшим значением балл</w:t>
      </w:r>
      <w:r w:rsidR="009673DE" w:rsidRPr="00D31E82">
        <w:rPr>
          <w:rFonts w:ascii="Arial" w:hAnsi="Arial" w:cs="Arial"/>
          <w:sz w:val="24"/>
          <w:szCs w:val="24"/>
        </w:rPr>
        <w:t>а</w:t>
      </w:r>
      <w:r w:rsidRPr="00D31E82">
        <w:rPr>
          <w:rFonts w:ascii="Arial" w:hAnsi="Arial" w:cs="Arial"/>
          <w:sz w:val="24"/>
          <w:szCs w:val="24"/>
        </w:rPr>
        <w:t>.</w:t>
      </w:r>
    </w:p>
    <w:p w14:paraId="5E86F134" w14:textId="77777777" w:rsidR="00F965D7" w:rsidRPr="00D31E82" w:rsidRDefault="00F965D7" w:rsidP="00C514FA">
      <w:pPr>
        <w:pStyle w:val="af0"/>
        <w:tabs>
          <w:tab w:val="num" w:pos="0"/>
        </w:tabs>
        <w:spacing w:line="240" w:lineRule="auto"/>
        <w:ind w:firstLine="0"/>
        <w:rPr>
          <w:rFonts w:ascii="Arial" w:hAnsi="Arial" w:cs="Arial"/>
          <w:b/>
          <w:sz w:val="24"/>
          <w:szCs w:val="24"/>
        </w:rPr>
      </w:pPr>
    </w:p>
    <w:bookmarkEnd w:id="99"/>
    <w:p w14:paraId="79E03E8A" w14:textId="77777777" w:rsidR="00331169" w:rsidRPr="00D31E82" w:rsidRDefault="00331169" w:rsidP="00331169">
      <w:pPr>
        <w:tabs>
          <w:tab w:val="num" w:pos="0"/>
        </w:tabs>
        <w:spacing w:line="240" w:lineRule="auto"/>
        <w:ind w:firstLine="0"/>
        <w:rPr>
          <w:rFonts w:ascii="Arial" w:hAnsi="Arial" w:cs="Arial"/>
          <w:sz w:val="24"/>
          <w:szCs w:val="24"/>
        </w:rPr>
      </w:pPr>
    </w:p>
    <w:p w14:paraId="2ACC2E7E" w14:textId="77777777" w:rsidR="00E61DF3" w:rsidRPr="00D31E82" w:rsidRDefault="00E61DF3" w:rsidP="00AE32AB">
      <w:pPr>
        <w:pStyle w:val="23"/>
        <w:numPr>
          <w:ilvl w:val="0"/>
          <w:numId w:val="27"/>
        </w:numPr>
        <w:spacing w:before="0" w:after="0"/>
        <w:rPr>
          <w:rFonts w:cs="Arial"/>
          <w:sz w:val="24"/>
          <w:szCs w:val="24"/>
        </w:rPr>
      </w:pPr>
      <w:bookmarkStart w:id="100" w:name="_Ref93697814"/>
      <w:bookmarkStart w:id="101" w:name="_Toc98254003"/>
      <w:bookmarkStart w:id="102" w:name="_Toc251847628"/>
      <w:r w:rsidRPr="00D31E82">
        <w:rPr>
          <w:rFonts w:cs="Arial"/>
          <w:sz w:val="24"/>
          <w:szCs w:val="24"/>
        </w:rPr>
        <w:t>Проведение переговоров</w:t>
      </w:r>
      <w:bookmarkEnd w:id="100"/>
      <w:bookmarkEnd w:id="101"/>
      <w:bookmarkEnd w:id="102"/>
    </w:p>
    <w:p w14:paraId="76206313" w14:textId="77777777" w:rsidR="00E61DF3" w:rsidRPr="00D31E82" w:rsidRDefault="00AE32AB" w:rsidP="00E61DF3">
      <w:pPr>
        <w:tabs>
          <w:tab w:val="num" w:pos="0"/>
        </w:tabs>
        <w:spacing w:line="240" w:lineRule="auto"/>
        <w:ind w:firstLine="0"/>
        <w:rPr>
          <w:rFonts w:ascii="Arial" w:hAnsi="Arial" w:cs="Arial"/>
          <w:sz w:val="24"/>
          <w:szCs w:val="24"/>
        </w:rPr>
      </w:pPr>
      <w:r w:rsidRPr="00D31E82">
        <w:rPr>
          <w:rFonts w:ascii="Arial" w:hAnsi="Arial" w:cs="Arial"/>
          <w:sz w:val="24"/>
          <w:szCs w:val="24"/>
        </w:rPr>
        <w:t>7</w:t>
      </w:r>
      <w:r w:rsidR="00BB4FD4" w:rsidRPr="00D31E82">
        <w:rPr>
          <w:rFonts w:ascii="Arial" w:hAnsi="Arial" w:cs="Arial"/>
          <w:sz w:val="24"/>
          <w:szCs w:val="24"/>
        </w:rPr>
        <w:t>.1</w:t>
      </w:r>
      <w:r w:rsidR="00E61DF3" w:rsidRPr="00D31E82">
        <w:rPr>
          <w:rFonts w:ascii="Arial" w:hAnsi="Arial" w:cs="Arial"/>
          <w:sz w:val="24"/>
          <w:szCs w:val="24"/>
        </w:rPr>
        <w:t>. После рассмотрения и оценки Предложений Организатор вправе провести переговоры с любым из Участников по любому положению его Предложения.</w:t>
      </w:r>
    </w:p>
    <w:p w14:paraId="5385BECC" w14:textId="77777777" w:rsidR="00E61DF3" w:rsidRPr="00D31E82" w:rsidRDefault="00AE32AB" w:rsidP="00E61DF3">
      <w:pPr>
        <w:tabs>
          <w:tab w:val="num" w:pos="0"/>
        </w:tabs>
        <w:spacing w:line="240" w:lineRule="auto"/>
        <w:ind w:firstLine="0"/>
        <w:rPr>
          <w:rFonts w:ascii="Arial" w:hAnsi="Arial" w:cs="Arial"/>
          <w:sz w:val="24"/>
          <w:szCs w:val="24"/>
        </w:rPr>
      </w:pPr>
      <w:r w:rsidRPr="00D31E82">
        <w:rPr>
          <w:rFonts w:ascii="Arial" w:hAnsi="Arial" w:cs="Arial"/>
          <w:sz w:val="24"/>
          <w:szCs w:val="24"/>
        </w:rPr>
        <w:t>7</w:t>
      </w:r>
      <w:r w:rsidR="00E61DF3" w:rsidRPr="00D31E82">
        <w:rPr>
          <w:rFonts w:ascii="Arial" w:hAnsi="Arial" w:cs="Arial"/>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4CF56B5B" w14:textId="77777777" w:rsidR="00E61DF3" w:rsidRPr="00D31E82" w:rsidRDefault="00E61DF3" w:rsidP="00E61DF3">
      <w:pPr>
        <w:numPr>
          <w:ilvl w:val="0"/>
          <w:numId w:val="9"/>
        </w:numPr>
        <w:tabs>
          <w:tab w:val="num" w:pos="0"/>
        </w:tabs>
        <w:spacing w:line="240" w:lineRule="auto"/>
        <w:ind w:left="0" w:firstLine="0"/>
        <w:rPr>
          <w:rFonts w:ascii="Arial" w:hAnsi="Arial" w:cs="Arial"/>
          <w:sz w:val="24"/>
          <w:szCs w:val="24"/>
        </w:rPr>
      </w:pPr>
      <w:r w:rsidRPr="00D31E82">
        <w:rPr>
          <w:rFonts w:ascii="Arial" w:hAnsi="Arial" w:cs="Arial"/>
          <w:sz w:val="24"/>
          <w:szCs w:val="24"/>
        </w:rPr>
        <w:t>любые переговоры между Организатором и Участником носят конфиденциальный характер;</w:t>
      </w:r>
    </w:p>
    <w:p w14:paraId="7E245454" w14:textId="77777777" w:rsidR="00E61DF3" w:rsidRPr="00D31E82" w:rsidRDefault="00E61DF3" w:rsidP="00E61DF3">
      <w:pPr>
        <w:numPr>
          <w:ilvl w:val="0"/>
          <w:numId w:val="13"/>
        </w:numPr>
        <w:tabs>
          <w:tab w:val="num" w:pos="0"/>
        </w:tabs>
        <w:spacing w:line="240" w:lineRule="auto"/>
        <w:ind w:left="0" w:firstLine="0"/>
        <w:rPr>
          <w:rFonts w:ascii="Arial" w:hAnsi="Arial" w:cs="Arial"/>
          <w:sz w:val="24"/>
          <w:szCs w:val="24"/>
        </w:rPr>
      </w:pPr>
      <w:r w:rsidRPr="00D31E82">
        <w:rPr>
          <w:rFonts w:ascii="Arial" w:hAnsi="Arial" w:cs="Arial"/>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52C4054A"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Организатор в результате переговоров может предложить:</w:t>
      </w:r>
    </w:p>
    <w:p w14:paraId="450BBB94" w14:textId="77777777" w:rsidR="00E61DF3" w:rsidRPr="00D31E82" w:rsidRDefault="00E61DF3" w:rsidP="00E61DF3">
      <w:pPr>
        <w:numPr>
          <w:ilvl w:val="0"/>
          <w:numId w:val="10"/>
        </w:numPr>
        <w:tabs>
          <w:tab w:val="num" w:pos="0"/>
        </w:tabs>
        <w:spacing w:line="240" w:lineRule="auto"/>
        <w:ind w:left="0" w:firstLine="0"/>
        <w:rPr>
          <w:rFonts w:ascii="Arial" w:hAnsi="Arial" w:cs="Arial"/>
          <w:sz w:val="24"/>
          <w:szCs w:val="24"/>
        </w:rPr>
      </w:pPr>
      <w:r w:rsidRPr="00D31E82">
        <w:rPr>
          <w:rFonts w:ascii="Arial" w:hAnsi="Arial" w:cs="Arial"/>
          <w:sz w:val="24"/>
          <w:szCs w:val="24"/>
        </w:rPr>
        <w:lastRenderedPageBreak/>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6E27F27B" w14:textId="77777777" w:rsidR="00E61DF3" w:rsidRPr="00D31E82" w:rsidRDefault="00E61DF3" w:rsidP="00E61DF3">
      <w:pPr>
        <w:numPr>
          <w:ilvl w:val="0"/>
          <w:numId w:val="10"/>
        </w:numPr>
        <w:tabs>
          <w:tab w:val="num" w:pos="0"/>
        </w:tabs>
        <w:spacing w:line="240" w:lineRule="auto"/>
        <w:ind w:left="0" w:firstLine="0"/>
        <w:rPr>
          <w:rFonts w:ascii="Arial" w:hAnsi="Arial" w:cs="Arial"/>
          <w:sz w:val="24"/>
          <w:szCs w:val="24"/>
        </w:rPr>
      </w:pPr>
      <w:r w:rsidRPr="00D31E82">
        <w:rPr>
          <w:rFonts w:ascii="Arial" w:hAnsi="Arial" w:cs="Arial"/>
          <w:sz w:val="24"/>
          <w:szCs w:val="24"/>
        </w:rPr>
        <w:t>объединиться нескольким конкретным Участникам в коллективного участника.</w:t>
      </w:r>
    </w:p>
    <w:p w14:paraId="0D8E5119" w14:textId="77777777" w:rsidR="00E61DF3" w:rsidRPr="00D31E82" w:rsidRDefault="00E61DF3" w:rsidP="00E61DF3">
      <w:pPr>
        <w:tabs>
          <w:tab w:val="num" w:pos="0"/>
        </w:tabs>
        <w:spacing w:line="240" w:lineRule="auto"/>
        <w:ind w:firstLine="0"/>
        <w:rPr>
          <w:rFonts w:ascii="Arial" w:hAnsi="Arial" w:cs="Arial"/>
          <w:i/>
          <w:sz w:val="24"/>
          <w:szCs w:val="24"/>
        </w:rPr>
      </w:pPr>
      <w:r w:rsidRPr="00D31E82">
        <w:rPr>
          <w:rFonts w:ascii="Arial" w:hAnsi="Arial" w:cs="Arial"/>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D31E82">
        <w:rPr>
          <w:rFonts w:ascii="Arial" w:hAnsi="Arial" w:cs="Arial"/>
          <w:i/>
          <w:sz w:val="24"/>
          <w:szCs w:val="24"/>
        </w:rPr>
        <w:t>.</w:t>
      </w:r>
    </w:p>
    <w:p w14:paraId="27C9DBAA" w14:textId="77777777" w:rsidR="000A4A71" w:rsidRPr="00D31E82" w:rsidRDefault="000A4A71" w:rsidP="002E4655">
      <w:pPr>
        <w:pStyle w:val="11112"/>
        <w:tabs>
          <w:tab w:val="clear" w:pos="0"/>
        </w:tabs>
        <w:spacing w:before="0" w:after="0"/>
        <w:rPr>
          <w:rFonts w:cs="Arial"/>
          <w:b w:val="0"/>
          <w:sz w:val="24"/>
          <w:szCs w:val="24"/>
        </w:rPr>
      </w:pPr>
      <w:bookmarkStart w:id="103" w:name="_Ref55280474"/>
      <w:bookmarkStart w:id="104" w:name="_Toc55285356"/>
      <w:bookmarkStart w:id="105" w:name="_Toc55305388"/>
      <w:bookmarkStart w:id="106" w:name="_Toc57314659"/>
      <w:bookmarkStart w:id="107" w:name="_Toc69728973"/>
      <w:bookmarkStart w:id="108" w:name="_Toc189545082"/>
      <w:bookmarkStart w:id="109" w:name="_Toc251847631"/>
    </w:p>
    <w:p w14:paraId="05FCC95A" w14:textId="77777777" w:rsidR="00E61DF3" w:rsidRPr="00D31E82" w:rsidRDefault="00E61DF3" w:rsidP="00AE32AB">
      <w:pPr>
        <w:pStyle w:val="11112"/>
        <w:numPr>
          <w:ilvl w:val="0"/>
          <w:numId w:val="27"/>
        </w:numPr>
        <w:spacing w:before="0" w:after="0"/>
        <w:ind w:left="0" w:firstLine="0"/>
        <w:rPr>
          <w:rFonts w:cs="Arial"/>
          <w:sz w:val="24"/>
          <w:szCs w:val="24"/>
        </w:rPr>
      </w:pPr>
      <w:r w:rsidRPr="00D31E82">
        <w:rPr>
          <w:rFonts w:cs="Arial"/>
          <w:sz w:val="24"/>
          <w:szCs w:val="24"/>
        </w:rPr>
        <w:t>Подписание Договора</w:t>
      </w:r>
      <w:bookmarkEnd w:id="103"/>
      <w:bookmarkEnd w:id="104"/>
      <w:bookmarkEnd w:id="105"/>
      <w:bookmarkEnd w:id="106"/>
      <w:bookmarkEnd w:id="107"/>
      <w:bookmarkEnd w:id="108"/>
      <w:bookmarkEnd w:id="109"/>
    </w:p>
    <w:p w14:paraId="4DC524D6" w14:textId="6A69B2BF" w:rsidR="00DA3E36" w:rsidRPr="00D31E82" w:rsidRDefault="00DA3E36" w:rsidP="00DA3E36">
      <w:pPr>
        <w:keepNext/>
        <w:keepLines/>
        <w:tabs>
          <w:tab w:val="num" w:pos="0"/>
        </w:tabs>
        <w:spacing w:line="240" w:lineRule="auto"/>
        <w:rPr>
          <w:rFonts w:ascii="Arial" w:hAnsi="Arial" w:cs="Arial"/>
          <w:sz w:val="24"/>
          <w:szCs w:val="24"/>
        </w:rPr>
      </w:pPr>
      <w:r w:rsidRPr="00D31E82">
        <w:rPr>
          <w:rFonts w:ascii="Arial" w:hAnsi="Arial" w:cs="Arial"/>
          <w:sz w:val="24"/>
          <w:szCs w:val="24"/>
        </w:rPr>
        <w:t>Решение о заключении договора по итогам проведенн</w:t>
      </w:r>
      <w:r w:rsidR="00331169" w:rsidRPr="00D31E82">
        <w:rPr>
          <w:rFonts w:ascii="Arial" w:hAnsi="Arial" w:cs="Arial"/>
          <w:sz w:val="24"/>
          <w:szCs w:val="24"/>
        </w:rPr>
        <w:t>о</w:t>
      </w:r>
      <w:r w:rsidR="002E4655" w:rsidRPr="00D31E82">
        <w:rPr>
          <w:rFonts w:ascii="Arial" w:hAnsi="Arial" w:cs="Arial"/>
          <w:sz w:val="24"/>
          <w:szCs w:val="24"/>
        </w:rPr>
        <w:t>го</w:t>
      </w:r>
      <w:r w:rsidR="00331169" w:rsidRPr="00D31E82">
        <w:rPr>
          <w:rFonts w:ascii="Arial" w:hAnsi="Arial" w:cs="Arial"/>
          <w:sz w:val="24"/>
          <w:szCs w:val="24"/>
        </w:rPr>
        <w:t xml:space="preserve"> </w:t>
      </w:r>
      <w:r w:rsidR="002E4655" w:rsidRPr="00D31E82">
        <w:rPr>
          <w:rFonts w:ascii="Arial" w:hAnsi="Arial" w:cs="Arial"/>
          <w:sz w:val="24"/>
          <w:szCs w:val="24"/>
        </w:rPr>
        <w:t>запроса предложений</w:t>
      </w:r>
      <w:r w:rsidRPr="00D31E82">
        <w:rPr>
          <w:rFonts w:ascii="Arial" w:hAnsi="Arial" w:cs="Arial"/>
          <w:sz w:val="24"/>
          <w:szCs w:val="24"/>
        </w:rPr>
        <w:t xml:space="preserve"> принимается </w:t>
      </w:r>
      <w:r w:rsidR="00331169" w:rsidRPr="00D31E82">
        <w:rPr>
          <w:rFonts w:ascii="Arial" w:hAnsi="Arial" w:cs="Arial"/>
          <w:sz w:val="24"/>
          <w:szCs w:val="24"/>
        </w:rPr>
        <w:t xml:space="preserve">Инициатором </w:t>
      </w:r>
      <w:r w:rsidRPr="00D31E82">
        <w:rPr>
          <w:rFonts w:ascii="Arial" w:hAnsi="Arial" w:cs="Arial"/>
          <w:sz w:val="24"/>
          <w:szCs w:val="24"/>
        </w:rPr>
        <w:t xml:space="preserve">самостоятельно, по совокупности оценочных критериев </w:t>
      </w:r>
      <w:proofErr w:type="spellStart"/>
      <w:r w:rsidRPr="00D31E82">
        <w:rPr>
          <w:rFonts w:ascii="Arial" w:hAnsi="Arial" w:cs="Arial"/>
          <w:sz w:val="24"/>
          <w:szCs w:val="24"/>
        </w:rPr>
        <w:t>участников</w:t>
      </w:r>
      <w:r w:rsidR="002B18CA" w:rsidRPr="00D31E82">
        <w:rPr>
          <w:rFonts w:ascii="Arial" w:hAnsi="Arial" w:cs="Arial"/>
          <w:sz w:val="24"/>
          <w:szCs w:val="24"/>
        </w:rPr>
        <w:t>запроса</w:t>
      </w:r>
      <w:proofErr w:type="spellEnd"/>
      <w:r w:rsidR="002B18CA" w:rsidRPr="00D31E82">
        <w:rPr>
          <w:rFonts w:ascii="Arial" w:hAnsi="Arial" w:cs="Arial"/>
          <w:sz w:val="24"/>
          <w:szCs w:val="24"/>
        </w:rPr>
        <w:t xml:space="preserve"> предложений</w:t>
      </w:r>
      <w:r w:rsidRPr="00D31E82">
        <w:rPr>
          <w:rFonts w:ascii="Arial" w:hAnsi="Arial" w:cs="Arial"/>
          <w:sz w:val="24"/>
          <w:szCs w:val="24"/>
        </w:rPr>
        <w:t xml:space="preserve">. </w:t>
      </w:r>
    </w:p>
    <w:p w14:paraId="1F2306DA" w14:textId="77777777" w:rsidR="00DA3E36" w:rsidRPr="00D31E82" w:rsidRDefault="00DA3E36" w:rsidP="00DA3E36">
      <w:pPr>
        <w:keepNext/>
        <w:keepLines/>
        <w:tabs>
          <w:tab w:val="num" w:pos="0"/>
        </w:tabs>
        <w:spacing w:line="240" w:lineRule="auto"/>
        <w:rPr>
          <w:rFonts w:ascii="Arial" w:hAnsi="Arial" w:cs="Arial"/>
          <w:sz w:val="24"/>
          <w:szCs w:val="24"/>
        </w:rPr>
      </w:pPr>
      <w:r w:rsidRPr="00D31E82">
        <w:rPr>
          <w:rFonts w:ascii="Arial" w:hAnsi="Arial" w:cs="Arial"/>
          <w:sz w:val="24"/>
          <w:szCs w:val="24"/>
        </w:rPr>
        <w:t xml:space="preserve">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АО «Концэл» и </w:t>
      </w:r>
      <w:r w:rsidR="00883BA4" w:rsidRPr="00D31E82">
        <w:rPr>
          <w:rFonts w:ascii="Arial" w:hAnsi="Arial" w:cs="Arial"/>
          <w:sz w:val="24"/>
          <w:szCs w:val="24"/>
        </w:rPr>
        <w:t>ЭТП РОСЭЛТОРГ.</w:t>
      </w:r>
    </w:p>
    <w:p w14:paraId="1DCA9C42" w14:textId="06F01DD0" w:rsidR="002B4139" w:rsidRPr="00D31E82" w:rsidRDefault="002B4139" w:rsidP="00DA3E36">
      <w:pPr>
        <w:keepNext/>
        <w:keepLines/>
        <w:tabs>
          <w:tab w:val="num" w:pos="0"/>
        </w:tabs>
        <w:spacing w:line="240" w:lineRule="auto"/>
        <w:rPr>
          <w:rFonts w:ascii="Arial" w:hAnsi="Arial" w:cs="Arial"/>
          <w:sz w:val="24"/>
          <w:szCs w:val="24"/>
        </w:rPr>
      </w:pPr>
      <w:r w:rsidRPr="00D31E82">
        <w:rPr>
          <w:rFonts w:ascii="Arial" w:hAnsi="Arial" w:cs="Arial"/>
          <w:sz w:val="24"/>
          <w:szCs w:val="24"/>
        </w:rPr>
        <w:t xml:space="preserve">Организатор </w:t>
      </w:r>
      <w:r w:rsidR="002B18CA" w:rsidRPr="00D31E82">
        <w:rPr>
          <w:rFonts w:ascii="Arial" w:hAnsi="Arial" w:cs="Arial"/>
          <w:sz w:val="24"/>
          <w:szCs w:val="24"/>
        </w:rPr>
        <w:t xml:space="preserve">запроса предложений </w:t>
      </w:r>
      <w:r w:rsidRPr="00D31E82">
        <w:rPr>
          <w:rFonts w:ascii="Arial" w:hAnsi="Arial" w:cs="Arial"/>
          <w:sz w:val="24"/>
          <w:szCs w:val="24"/>
        </w:rPr>
        <w:t>оставляет за собой право на продление срока окончания рассмотрения поступивших предложений Участников, указанного на ЭТП.</w:t>
      </w:r>
    </w:p>
    <w:p w14:paraId="00D95943" w14:textId="440AF289" w:rsidR="00DA3E36" w:rsidRPr="00D31E82" w:rsidRDefault="002B4139" w:rsidP="007A57C9">
      <w:pPr>
        <w:tabs>
          <w:tab w:val="num" w:pos="0"/>
        </w:tabs>
        <w:spacing w:line="240" w:lineRule="auto"/>
        <w:rPr>
          <w:rFonts w:ascii="Arial" w:hAnsi="Arial" w:cs="Arial"/>
          <w:sz w:val="24"/>
          <w:szCs w:val="24"/>
        </w:rPr>
      </w:pPr>
      <w:r w:rsidRPr="00D31E82">
        <w:rPr>
          <w:rFonts w:ascii="Arial" w:hAnsi="Arial" w:cs="Arial"/>
          <w:sz w:val="24"/>
          <w:szCs w:val="24"/>
        </w:rPr>
        <w:t>Проведённ</w:t>
      </w:r>
      <w:r w:rsidR="002B18CA" w:rsidRPr="00D31E82">
        <w:rPr>
          <w:rFonts w:ascii="Arial" w:hAnsi="Arial" w:cs="Arial"/>
          <w:sz w:val="24"/>
          <w:szCs w:val="24"/>
        </w:rPr>
        <w:t xml:space="preserve">ый запрос </w:t>
      </w:r>
      <w:proofErr w:type="spellStart"/>
      <w:r w:rsidR="002B18CA" w:rsidRPr="00D31E82">
        <w:rPr>
          <w:rFonts w:ascii="Arial" w:hAnsi="Arial" w:cs="Arial"/>
          <w:sz w:val="24"/>
          <w:szCs w:val="24"/>
        </w:rPr>
        <w:t>предложений</w:t>
      </w:r>
      <w:r w:rsidRPr="00D31E82">
        <w:rPr>
          <w:rFonts w:ascii="Arial" w:hAnsi="Arial" w:cs="Arial"/>
          <w:sz w:val="24"/>
          <w:szCs w:val="24"/>
        </w:rPr>
        <w:t>не</w:t>
      </w:r>
      <w:proofErr w:type="spellEnd"/>
      <w:r w:rsidRPr="00D31E82">
        <w:rPr>
          <w:rFonts w:ascii="Arial" w:hAnsi="Arial" w:cs="Arial"/>
          <w:sz w:val="24"/>
          <w:szCs w:val="24"/>
        </w:rPr>
        <w:t xml:space="preserve"> обязует Организатора заключать Договор по её результатам.</w:t>
      </w:r>
    </w:p>
    <w:p w14:paraId="2D42052E" w14:textId="77777777" w:rsidR="00E61DF3" w:rsidRPr="00D31E82" w:rsidRDefault="00E61DF3" w:rsidP="00E61DF3">
      <w:pPr>
        <w:tabs>
          <w:tab w:val="num" w:pos="0"/>
        </w:tabs>
        <w:spacing w:line="240" w:lineRule="auto"/>
        <w:ind w:firstLine="0"/>
        <w:rPr>
          <w:rFonts w:ascii="Arial" w:hAnsi="Arial" w:cs="Arial"/>
          <w:sz w:val="24"/>
          <w:szCs w:val="24"/>
        </w:rPr>
      </w:pPr>
    </w:p>
    <w:p w14:paraId="58CD8523" w14:textId="77777777" w:rsidR="00E61DF3" w:rsidRPr="00D31E82" w:rsidRDefault="00E61DF3" w:rsidP="00AE32AB">
      <w:pPr>
        <w:pStyle w:val="11112"/>
        <w:numPr>
          <w:ilvl w:val="0"/>
          <w:numId w:val="27"/>
        </w:numPr>
        <w:spacing w:before="0" w:after="0"/>
        <w:ind w:left="0" w:firstLine="0"/>
        <w:rPr>
          <w:rFonts w:cs="Arial"/>
          <w:sz w:val="24"/>
          <w:szCs w:val="24"/>
        </w:rPr>
      </w:pPr>
      <w:bookmarkStart w:id="110" w:name="_Ref55280483"/>
      <w:bookmarkStart w:id="111" w:name="_Toc55285357"/>
      <w:bookmarkStart w:id="112" w:name="_Toc55305389"/>
      <w:bookmarkStart w:id="113" w:name="_Toc57314660"/>
      <w:bookmarkStart w:id="114" w:name="_Toc69728974"/>
      <w:bookmarkStart w:id="115" w:name="_Toc189545083"/>
      <w:bookmarkStart w:id="116" w:name="_Toc251847632"/>
      <w:r w:rsidRPr="00D31E82">
        <w:rPr>
          <w:rFonts w:cs="Arial"/>
          <w:sz w:val="24"/>
          <w:szCs w:val="24"/>
        </w:rPr>
        <w:t xml:space="preserve">Уведомление </w:t>
      </w:r>
      <w:r w:rsidR="00266448" w:rsidRPr="00D31E82">
        <w:rPr>
          <w:rFonts w:cs="Arial"/>
          <w:sz w:val="24"/>
          <w:szCs w:val="24"/>
        </w:rPr>
        <w:t xml:space="preserve">Победителя </w:t>
      </w:r>
      <w:r w:rsidRPr="00D31E82">
        <w:rPr>
          <w:rFonts w:cs="Arial"/>
          <w:sz w:val="24"/>
          <w:szCs w:val="24"/>
        </w:rPr>
        <w:t xml:space="preserve">о результатах </w:t>
      </w:r>
      <w:bookmarkEnd w:id="110"/>
      <w:bookmarkEnd w:id="111"/>
      <w:bookmarkEnd w:id="112"/>
      <w:bookmarkEnd w:id="113"/>
      <w:bookmarkEnd w:id="114"/>
      <w:bookmarkEnd w:id="115"/>
      <w:bookmarkEnd w:id="116"/>
      <w:r w:rsidR="00883BA4" w:rsidRPr="00D31E82">
        <w:rPr>
          <w:rFonts w:cs="Arial"/>
          <w:sz w:val="24"/>
          <w:szCs w:val="24"/>
        </w:rPr>
        <w:t>открытого запроса предложений</w:t>
      </w:r>
    </w:p>
    <w:p w14:paraId="5F79635F" w14:textId="73073DE5" w:rsidR="00DA3E36" w:rsidRPr="00D31E82" w:rsidRDefault="00DA3E36" w:rsidP="00DA3E36">
      <w:pPr>
        <w:keepNext/>
        <w:keepLines/>
        <w:tabs>
          <w:tab w:val="num" w:pos="0"/>
        </w:tabs>
        <w:spacing w:line="240" w:lineRule="auto"/>
        <w:rPr>
          <w:rFonts w:ascii="Arial" w:hAnsi="Arial" w:cs="Arial"/>
          <w:sz w:val="24"/>
          <w:szCs w:val="24"/>
        </w:rPr>
      </w:pPr>
      <w:r w:rsidRPr="00D31E82">
        <w:rPr>
          <w:rFonts w:ascii="Arial" w:hAnsi="Arial" w:cs="Arial"/>
          <w:sz w:val="24"/>
          <w:szCs w:val="24"/>
        </w:rPr>
        <w:t xml:space="preserve">Организатор незамедлительно после подписания </w:t>
      </w:r>
      <w:r w:rsidR="00A705B2" w:rsidRPr="00D31E82">
        <w:rPr>
          <w:rFonts w:ascii="Arial" w:hAnsi="Arial" w:cs="Arial"/>
          <w:sz w:val="24"/>
          <w:szCs w:val="24"/>
        </w:rPr>
        <w:t xml:space="preserve">итогового </w:t>
      </w:r>
      <w:r w:rsidRPr="00D31E82">
        <w:rPr>
          <w:rFonts w:ascii="Arial" w:hAnsi="Arial" w:cs="Arial"/>
          <w:sz w:val="24"/>
          <w:szCs w:val="24"/>
        </w:rPr>
        <w:t>Протокола закупочной комиссией информ</w:t>
      </w:r>
      <w:r w:rsidR="00266448" w:rsidRPr="00D31E82">
        <w:rPr>
          <w:rFonts w:ascii="Arial" w:hAnsi="Arial" w:cs="Arial"/>
          <w:sz w:val="24"/>
          <w:szCs w:val="24"/>
        </w:rPr>
        <w:t>ирует Участника,</w:t>
      </w:r>
      <w:r w:rsidRPr="00D31E82">
        <w:rPr>
          <w:rFonts w:ascii="Arial" w:hAnsi="Arial" w:cs="Arial"/>
          <w:sz w:val="24"/>
          <w:szCs w:val="24"/>
        </w:rPr>
        <w:t xml:space="preserve"> </w:t>
      </w:r>
      <w:r w:rsidR="00266448" w:rsidRPr="00D31E82">
        <w:rPr>
          <w:rFonts w:ascii="Arial" w:hAnsi="Arial" w:cs="Arial"/>
          <w:sz w:val="24"/>
          <w:szCs w:val="24"/>
        </w:rPr>
        <w:t xml:space="preserve">выбранного победителем, о итогах </w:t>
      </w:r>
      <w:r w:rsidR="002B18CA" w:rsidRPr="00D31E82">
        <w:rPr>
          <w:rFonts w:ascii="Arial" w:hAnsi="Arial" w:cs="Arial"/>
          <w:sz w:val="24"/>
          <w:szCs w:val="24"/>
        </w:rPr>
        <w:t>запроса предложений</w:t>
      </w:r>
      <w:r w:rsidR="00266448" w:rsidRPr="00D31E82">
        <w:rPr>
          <w:rFonts w:ascii="Arial" w:hAnsi="Arial" w:cs="Arial"/>
          <w:sz w:val="24"/>
          <w:szCs w:val="24"/>
        </w:rPr>
        <w:t xml:space="preserve">. </w:t>
      </w:r>
    </w:p>
    <w:p w14:paraId="4EE618F7" w14:textId="77777777" w:rsidR="00E61DF3" w:rsidRPr="00D31E82" w:rsidRDefault="00E61DF3" w:rsidP="00AE32AB">
      <w:pPr>
        <w:pStyle w:val="111"/>
        <w:numPr>
          <w:ilvl w:val="0"/>
          <w:numId w:val="27"/>
        </w:numPr>
        <w:spacing w:before="0" w:after="0"/>
        <w:ind w:left="0" w:firstLine="0"/>
        <w:jc w:val="both"/>
        <w:rPr>
          <w:rFonts w:cs="Arial"/>
          <w:sz w:val="24"/>
          <w:szCs w:val="24"/>
        </w:rPr>
      </w:pPr>
      <w:bookmarkStart w:id="117" w:name="_Toc189545084"/>
      <w:bookmarkStart w:id="118" w:name="_Toc251847633"/>
      <w:r w:rsidRPr="00D31E82">
        <w:rPr>
          <w:rFonts w:cs="Arial"/>
          <w:sz w:val="24"/>
          <w:szCs w:val="24"/>
        </w:rPr>
        <w:lastRenderedPageBreak/>
        <w:t>Образцы основных форм документов, включаемых в Предложение</w:t>
      </w:r>
      <w:bookmarkEnd w:id="117"/>
      <w:bookmarkEnd w:id="118"/>
    </w:p>
    <w:p w14:paraId="6C589352" w14:textId="77777777" w:rsidR="00E61DF3" w:rsidRPr="00D31E82" w:rsidRDefault="00AE32AB" w:rsidP="00AE32AB">
      <w:pPr>
        <w:pStyle w:val="23"/>
        <w:numPr>
          <w:ilvl w:val="0"/>
          <w:numId w:val="0"/>
        </w:numPr>
        <w:spacing w:before="0" w:after="0"/>
        <w:rPr>
          <w:rFonts w:cs="Arial"/>
          <w:sz w:val="24"/>
          <w:szCs w:val="24"/>
        </w:rPr>
      </w:pPr>
      <w:bookmarkStart w:id="119" w:name="_Toc189545085"/>
      <w:bookmarkStart w:id="120" w:name="_Toc251847634"/>
      <w:r w:rsidRPr="00D31E82">
        <w:rPr>
          <w:rFonts w:cs="Arial"/>
          <w:sz w:val="24"/>
          <w:szCs w:val="24"/>
        </w:rPr>
        <w:t xml:space="preserve">10.1 </w:t>
      </w:r>
      <w:r w:rsidR="00824674" w:rsidRPr="00D31E82">
        <w:rPr>
          <w:rFonts w:cs="Arial"/>
          <w:sz w:val="24"/>
          <w:szCs w:val="24"/>
        </w:rPr>
        <w:t>Коммерческое предложение</w:t>
      </w:r>
      <w:r w:rsidR="00E61DF3" w:rsidRPr="00D31E82">
        <w:rPr>
          <w:rFonts w:cs="Arial"/>
          <w:sz w:val="24"/>
          <w:szCs w:val="24"/>
        </w:rPr>
        <w:t xml:space="preserve"> (Форма №1)</w:t>
      </w:r>
      <w:bookmarkEnd w:id="119"/>
      <w:bookmarkEnd w:id="120"/>
    </w:p>
    <w:p w14:paraId="1D189798" w14:textId="77777777" w:rsidR="00E61DF3" w:rsidRPr="00D31E82"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D31E82">
        <w:rPr>
          <w:rFonts w:ascii="Arial" w:hAnsi="Arial" w:cs="Arial"/>
          <w:b/>
          <w:spacing w:val="36"/>
          <w:sz w:val="24"/>
          <w:szCs w:val="24"/>
        </w:rPr>
        <w:t>начало формы</w:t>
      </w:r>
    </w:p>
    <w:p w14:paraId="537C5DC9" w14:textId="77777777" w:rsidR="00E61DF3" w:rsidRPr="00D31E82" w:rsidRDefault="00E61DF3" w:rsidP="00E61DF3">
      <w:pPr>
        <w:tabs>
          <w:tab w:val="num" w:pos="0"/>
        </w:tabs>
        <w:spacing w:line="240" w:lineRule="auto"/>
        <w:ind w:right="5243" w:firstLine="0"/>
        <w:rPr>
          <w:rFonts w:ascii="Arial" w:hAnsi="Arial" w:cs="Arial"/>
          <w:sz w:val="24"/>
          <w:szCs w:val="24"/>
        </w:rPr>
      </w:pPr>
    </w:p>
    <w:p w14:paraId="6526D15E" w14:textId="77777777" w:rsidR="00E61DF3" w:rsidRPr="00D31E82" w:rsidRDefault="00E61DF3" w:rsidP="00E61DF3">
      <w:pPr>
        <w:tabs>
          <w:tab w:val="num" w:pos="0"/>
        </w:tabs>
        <w:spacing w:line="240" w:lineRule="auto"/>
        <w:ind w:right="5243" w:firstLine="0"/>
        <w:rPr>
          <w:rFonts w:ascii="Arial" w:hAnsi="Arial" w:cs="Arial"/>
          <w:sz w:val="24"/>
          <w:szCs w:val="24"/>
        </w:rPr>
      </w:pPr>
      <w:r w:rsidRPr="00D31E82">
        <w:rPr>
          <w:rFonts w:ascii="Arial" w:hAnsi="Arial" w:cs="Arial"/>
          <w:sz w:val="24"/>
          <w:szCs w:val="24"/>
        </w:rPr>
        <w:t>«___</w:t>
      </w:r>
      <w:proofErr w:type="gramStart"/>
      <w:r w:rsidRPr="00D31E82">
        <w:rPr>
          <w:rFonts w:ascii="Arial" w:hAnsi="Arial" w:cs="Arial"/>
          <w:sz w:val="24"/>
          <w:szCs w:val="24"/>
        </w:rPr>
        <w:t>_»_</w:t>
      </w:r>
      <w:proofErr w:type="gramEnd"/>
      <w:r w:rsidRPr="00D31E82">
        <w:rPr>
          <w:rFonts w:ascii="Arial" w:hAnsi="Arial" w:cs="Arial"/>
          <w:sz w:val="24"/>
          <w:szCs w:val="24"/>
        </w:rPr>
        <w:t>__________ 20</w:t>
      </w:r>
      <w:r w:rsidR="002E4655" w:rsidRPr="00D31E82">
        <w:rPr>
          <w:rFonts w:ascii="Arial" w:hAnsi="Arial" w:cs="Arial"/>
          <w:sz w:val="24"/>
          <w:szCs w:val="24"/>
        </w:rPr>
        <w:t>_</w:t>
      </w:r>
      <w:r w:rsidRPr="00D31E82">
        <w:rPr>
          <w:rFonts w:ascii="Arial" w:hAnsi="Arial" w:cs="Arial"/>
          <w:sz w:val="24"/>
          <w:szCs w:val="24"/>
        </w:rPr>
        <w:t>__г.</w:t>
      </w:r>
    </w:p>
    <w:p w14:paraId="1D3AEBD3" w14:textId="77777777" w:rsidR="00E61DF3" w:rsidRPr="00D31E82" w:rsidRDefault="00E61DF3" w:rsidP="00E61DF3">
      <w:pPr>
        <w:tabs>
          <w:tab w:val="num" w:pos="0"/>
        </w:tabs>
        <w:spacing w:line="240" w:lineRule="auto"/>
        <w:ind w:right="5245" w:firstLine="0"/>
        <w:rPr>
          <w:rFonts w:ascii="Arial" w:hAnsi="Arial" w:cs="Arial"/>
          <w:sz w:val="24"/>
          <w:szCs w:val="24"/>
        </w:rPr>
      </w:pPr>
      <w:r w:rsidRPr="00D31E82">
        <w:rPr>
          <w:rFonts w:ascii="Arial" w:hAnsi="Arial" w:cs="Arial"/>
          <w:sz w:val="24"/>
          <w:szCs w:val="24"/>
        </w:rPr>
        <w:t>№_______________________</w:t>
      </w:r>
    </w:p>
    <w:p w14:paraId="7875CDF9" w14:textId="77777777" w:rsidR="00E61DF3" w:rsidRPr="00D31E82" w:rsidRDefault="00E61DF3" w:rsidP="00E61DF3">
      <w:pPr>
        <w:tabs>
          <w:tab w:val="num" w:pos="0"/>
        </w:tabs>
        <w:spacing w:line="240" w:lineRule="auto"/>
        <w:ind w:firstLine="0"/>
        <w:jc w:val="center"/>
        <w:rPr>
          <w:rFonts w:ascii="Arial" w:hAnsi="Arial" w:cs="Arial"/>
          <w:b/>
          <w:sz w:val="24"/>
          <w:szCs w:val="24"/>
        </w:rPr>
      </w:pPr>
      <w:r w:rsidRPr="00D31E82">
        <w:rPr>
          <w:rFonts w:ascii="Arial" w:hAnsi="Arial" w:cs="Arial"/>
          <w:b/>
          <w:sz w:val="24"/>
          <w:szCs w:val="24"/>
        </w:rPr>
        <w:t>Уважаемые господа!</w:t>
      </w:r>
    </w:p>
    <w:p w14:paraId="5A6BBEDE" w14:textId="77777777" w:rsidR="00E61DF3" w:rsidRPr="00D31E82" w:rsidRDefault="00E61DF3" w:rsidP="00E61DF3">
      <w:pPr>
        <w:tabs>
          <w:tab w:val="num" w:pos="0"/>
        </w:tabs>
        <w:spacing w:line="240" w:lineRule="auto"/>
        <w:ind w:firstLine="0"/>
        <w:jc w:val="center"/>
        <w:rPr>
          <w:rFonts w:ascii="Arial" w:hAnsi="Arial" w:cs="Arial"/>
          <w:sz w:val="24"/>
          <w:szCs w:val="24"/>
        </w:rPr>
      </w:pPr>
    </w:p>
    <w:p w14:paraId="72863CC3" w14:textId="2A6F6472"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 xml:space="preserve">Изучив </w:t>
      </w:r>
      <w:r w:rsidR="002E4655" w:rsidRPr="00D31E82">
        <w:rPr>
          <w:rFonts w:ascii="Arial" w:hAnsi="Arial" w:cs="Arial"/>
          <w:sz w:val="24"/>
          <w:szCs w:val="24"/>
        </w:rPr>
        <w:t xml:space="preserve">Извещение </w:t>
      </w:r>
      <w:r w:rsidRPr="00D31E82">
        <w:rPr>
          <w:rFonts w:ascii="Arial" w:hAnsi="Arial" w:cs="Arial"/>
          <w:sz w:val="24"/>
          <w:szCs w:val="24"/>
        </w:rPr>
        <w:t xml:space="preserve">о проведении </w:t>
      </w:r>
      <w:r w:rsidR="002E4655" w:rsidRPr="00D31E82">
        <w:rPr>
          <w:rFonts w:ascii="Arial" w:hAnsi="Arial" w:cs="Arial"/>
          <w:sz w:val="24"/>
          <w:szCs w:val="24"/>
        </w:rPr>
        <w:t>________</w:t>
      </w:r>
      <w:proofErr w:type="gramStart"/>
      <w:r w:rsidR="002E4655" w:rsidRPr="00D31E82">
        <w:rPr>
          <w:rFonts w:ascii="Arial" w:hAnsi="Arial" w:cs="Arial"/>
          <w:sz w:val="24"/>
          <w:szCs w:val="24"/>
        </w:rPr>
        <w:t>_</w:t>
      </w:r>
      <w:r w:rsidRPr="00D31E82">
        <w:rPr>
          <w:rFonts w:ascii="Arial" w:hAnsi="Arial" w:cs="Arial"/>
          <w:sz w:val="24"/>
          <w:szCs w:val="24"/>
        </w:rPr>
        <w:t>[</w:t>
      </w:r>
      <w:proofErr w:type="gramEnd"/>
      <w:r w:rsidRPr="00D31E82">
        <w:rPr>
          <w:rFonts w:ascii="Arial" w:hAnsi="Arial" w:cs="Arial"/>
          <w:b/>
          <w:i/>
          <w:sz w:val="24"/>
          <w:szCs w:val="24"/>
        </w:rPr>
        <w:t xml:space="preserve">указать </w:t>
      </w:r>
      <w:r w:rsidR="002E4655" w:rsidRPr="00D31E82">
        <w:rPr>
          <w:rFonts w:ascii="Arial" w:hAnsi="Arial" w:cs="Arial"/>
          <w:b/>
          <w:i/>
          <w:sz w:val="24"/>
          <w:szCs w:val="24"/>
        </w:rPr>
        <w:t>форму</w:t>
      </w:r>
      <w:r w:rsidRPr="00D31E82">
        <w:rPr>
          <w:rFonts w:ascii="Arial" w:hAnsi="Arial" w:cs="Arial"/>
          <w:b/>
          <w:i/>
          <w:sz w:val="24"/>
          <w:szCs w:val="24"/>
        </w:rPr>
        <w:t xml:space="preserve"> процедуры</w:t>
      </w:r>
      <w:r w:rsidRPr="00D31E82">
        <w:rPr>
          <w:rFonts w:ascii="Arial" w:hAnsi="Arial" w:cs="Arial"/>
          <w:sz w:val="24"/>
          <w:szCs w:val="24"/>
        </w:rPr>
        <w:t>]</w:t>
      </w:r>
      <w:r w:rsidR="002E4655" w:rsidRPr="00D31E82">
        <w:rPr>
          <w:rFonts w:ascii="Arial" w:hAnsi="Arial" w:cs="Arial"/>
          <w:sz w:val="24"/>
          <w:szCs w:val="24"/>
        </w:rPr>
        <w:t xml:space="preserve"> запроса предложений</w:t>
      </w:r>
      <w:r w:rsidRPr="00D31E82">
        <w:rPr>
          <w:rFonts w:ascii="Arial" w:hAnsi="Arial" w:cs="Arial"/>
          <w:sz w:val="24"/>
          <w:szCs w:val="24"/>
        </w:rPr>
        <w:t xml:space="preserve"> и </w:t>
      </w:r>
      <w:r w:rsidR="002B18CA" w:rsidRPr="00D31E82">
        <w:rPr>
          <w:rFonts w:ascii="Arial" w:hAnsi="Arial" w:cs="Arial"/>
          <w:sz w:val="24"/>
          <w:szCs w:val="24"/>
        </w:rPr>
        <w:t>Д</w:t>
      </w:r>
      <w:r w:rsidRPr="00D31E82">
        <w:rPr>
          <w:rFonts w:ascii="Arial" w:hAnsi="Arial" w:cs="Arial"/>
          <w:sz w:val="24"/>
          <w:szCs w:val="24"/>
        </w:rPr>
        <w:t xml:space="preserve">окументацию по </w:t>
      </w:r>
      <w:r w:rsidR="002E4655" w:rsidRPr="00D31E82">
        <w:rPr>
          <w:rFonts w:ascii="Arial" w:hAnsi="Arial" w:cs="Arial"/>
          <w:sz w:val="24"/>
          <w:szCs w:val="24"/>
        </w:rPr>
        <w:t>_________</w:t>
      </w:r>
      <w:r w:rsidRPr="00D31E82">
        <w:rPr>
          <w:rFonts w:ascii="Arial" w:hAnsi="Arial" w:cs="Arial"/>
          <w:b/>
          <w:i/>
          <w:sz w:val="24"/>
          <w:szCs w:val="24"/>
        </w:rPr>
        <w:t xml:space="preserve">[указать </w:t>
      </w:r>
      <w:r w:rsidR="002E4655" w:rsidRPr="00D31E82">
        <w:rPr>
          <w:rFonts w:ascii="Arial" w:hAnsi="Arial" w:cs="Arial"/>
          <w:b/>
          <w:i/>
          <w:sz w:val="24"/>
          <w:szCs w:val="24"/>
        </w:rPr>
        <w:t>форму</w:t>
      </w:r>
      <w:r w:rsidRPr="00D31E82">
        <w:rPr>
          <w:rFonts w:ascii="Arial" w:hAnsi="Arial" w:cs="Arial"/>
          <w:b/>
          <w:i/>
          <w:sz w:val="24"/>
          <w:szCs w:val="24"/>
        </w:rPr>
        <w:t xml:space="preserve"> процедуры]</w:t>
      </w:r>
      <w:r w:rsidR="002E4655" w:rsidRPr="00D31E82">
        <w:rPr>
          <w:rFonts w:ascii="Arial" w:hAnsi="Arial" w:cs="Arial"/>
          <w:b/>
          <w:i/>
          <w:sz w:val="24"/>
          <w:szCs w:val="24"/>
        </w:rPr>
        <w:t xml:space="preserve"> запроса предложений</w:t>
      </w:r>
      <w:r w:rsidRPr="00D31E82">
        <w:rPr>
          <w:rFonts w:ascii="Arial" w:hAnsi="Arial" w:cs="Arial"/>
          <w:sz w:val="24"/>
          <w:szCs w:val="24"/>
        </w:rPr>
        <w:t>, и принимая установленные в них требования и условия,</w:t>
      </w:r>
    </w:p>
    <w:p w14:paraId="22D5F72F"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____________________________________________________________________________</w:t>
      </w:r>
    </w:p>
    <w:p w14:paraId="057880BF" w14:textId="77777777" w:rsidR="00E61DF3" w:rsidRPr="00D31E82" w:rsidRDefault="00E61DF3" w:rsidP="00E61DF3">
      <w:pPr>
        <w:tabs>
          <w:tab w:val="num" w:pos="0"/>
        </w:tabs>
        <w:spacing w:line="240" w:lineRule="auto"/>
        <w:ind w:firstLine="0"/>
        <w:jc w:val="center"/>
        <w:rPr>
          <w:rFonts w:ascii="Arial" w:hAnsi="Arial" w:cs="Arial"/>
          <w:sz w:val="24"/>
          <w:szCs w:val="24"/>
          <w:vertAlign w:val="superscript"/>
        </w:rPr>
      </w:pPr>
      <w:r w:rsidRPr="00D31E82">
        <w:rPr>
          <w:rFonts w:ascii="Arial" w:hAnsi="Arial" w:cs="Arial"/>
          <w:sz w:val="24"/>
          <w:szCs w:val="24"/>
          <w:vertAlign w:val="superscript"/>
        </w:rPr>
        <w:t>(полное наименование Участника с указанием организационно-правовой формы)</w:t>
      </w:r>
    </w:p>
    <w:p w14:paraId="7AEFDB7A"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зарегистрированное по адресу</w:t>
      </w:r>
    </w:p>
    <w:p w14:paraId="5EC3CB15"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_____________________________________________________________________________</w:t>
      </w:r>
    </w:p>
    <w:p w14:paraId="1852D6E6" w14:textId="77777777" w:rsidR="00E61DF3" w:rsidRPr="00D31E82" w:rsidRDefault="00E61DF3" w:rsidP="00E61DF3">
      <w:pPr>
        <w:tabs>
          <w:tab w:val="num" w:pos="0"/>
        </w:tabs>
        <w:spacing w:line="240" w:lineRule="auto"/>
        <w:ind w:firstLine="0"/>
        <w:jc w:val="center"/>
        <w:rPr>
          <w:rFonts w:ascii="Arial" w:hAnsi="Arial" w:cs="Arial"/>
          <w:sz w:val="24"/>
          <w:szCs w:val="24"/>
          <w:vertAlign w:val="superscript"/>
        </w:rPr>
      </w:pPr>
      <w:r w:rsidRPr="00D31E82">
        <w:rPr>
          <w:rFonts w:ascii="Arial" w:hAnsi="Arial" w:cs="Arial"/>
          <w:sz w:val="24"/>
          <w:szCs w:val="24"/>
          <w:vertAlign w:val="superscript"/>
        </w:rPr>
        <w:t>(юридический адрес Участника)</w:t>
      </w:r>
    </w:p>
    <w:p w14:paraId="3D0AE91B"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предлагает заключить Договор на</w:t>
      </w:r>
    </w:p>
    <w:p w14:paraId="669D8972"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_____________________________________________________________________________</w:t>
      </w:r>
    </w:p>
    <w:p w14:paraId="44AED60C" w14:textId="67246AA4" w:rsidR="00E61DF3" w:rsidRPr="00D31E82" w:rsidRDefault="00E61DF3" w:rsidP="00E61DF3">
      <w:pPr>
        <w:tabs>
          <w:tab w:val="num" w:pos="0"/>
        </w:tabs>
        <w:spacing w:line="240" w:lineRule="auto"/>
        <w:ind w:firstLine="0"/>
        <w:jc w:val="center"/>
        <w:rPr>
          <w:rFonts w:ascii="Arial" w:hAnsi="Arial" w:cs="Arial"/>
          <w:sz w:val="24"/>
          <w:szCs w:val="24"/>
          <w:vertAlign w:val="superscript"/>
        </w:rPr>
      </w:pPr>
      <w:r w:rsidRPr="00D31E82">
        <w:rPr>
          <w:rFonts w:ascii="Arial" w:hAnsi="Arial" w:cs="Arial"/>
          <w:sz w:val="24"/>
          <w:szCs w:val="24"/>
          <w:vertAlign w:val="superscript"/>
        </w:rPr>
        <w:t xml:space="preserve">(краткое описание </w:t>
      </w:r>
      <w:r w:rsidR="002B18CA" w:rsidRPr="00D31E82">
        <w:rPr>
          <w:rFonts w:ascii="Arial" w:hAnsi="Arial" w:cs="Arial"/>
          <w:sz w:val="24"/>
          <w:szCs w:val="24"/>
          <w:vertAlign w:val="superscript"/>
        </w:rPr>
        <w:t>предмета договора</w:t>
      </w:r>
      <w:r w:rsidRPr="00D31E82">
        <w:rPr>
          <w:rFonts w:ascii="Arial" w:hAnsi="Arial" w:cs="Arial"/>
          <w:sz w:val="24"/>
          <w:szCs w:val="24"/>
          <w:vertAlign w:val="superscript"/>
        </w:rPr>
        <w:t>)</w:t>
      </w:r>
    </w:p>
    <w:p w14:paraId="025658F7"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_____________________________________________________________________________</w:t>
      </w:r>
    </w:p>
    <w:p w14:paraId="459F9D99" w14:textId="77777777" w:rsidR="00824674"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на условиях</w:t>
      </w:r>
      <w:r w:rsidR="00824674" w:rsidRPr="00D31E82">
        <w:rPr>
          <w:rFonts w:ascii="Arial" w:hAnsi="Arial" w:cs="Arial"/>
          <w:sz w:val="24"/>
          <w:szCs w:val="24"/>
        </w:rPr>
        <w:t>:</w:t>
      </w:r>
    </w:p>
    <w:p w14:paraId="176DD453" w14:textId="77777777" w:rsidR="00824674" w:rsidRPr="00D31E82" w:rsidRDefault="00883BA4" w:rsidP="00E61DF3">
      <w:pPr>
        <w:tabs>
          <w:tab w:val="num" w:pos="0"/>
        </w:tabs>
        <w:spacing w:line="240" w:lineRule="auto"/>
        <w:ind w:firstLine="0"/>
        <w:rPr>
          <w:rFonts w:ascii="Arial" w:hAnsi="Arial" w:cs="Arial"/>
          <w:sz w:val="24"/>
          <w:szCs w:val="24"/>
        </w:rPr>
      </w:pPr>
      <w:r w:rsidRPr="00D31E82">
        <w:rPr>
          <w:rFonts w:ascii="Arial" w:hAnsi="Arial" w:cs="Arial"/>
          <w:sz w:val="24"/>
          <w:szCs w:val="24"/>
        </w:rPr>
        <w:t>_______________________________________________________________________</w:t>
      </w:r>
    </w:p>
    <w:p w14:paraId="6B77212F" w14:textId="77777777" w:rsidR="00E61DF3" w:rsidRPr="00D31E82" w:rsidRDefault="00E61DF3" w:rsidP="00E61DF3">
      <w:pPr>
        <w:tabs>
          <w:tab w:val="num" w:pos="0"/>
        </w:tabs>
        <w:spacing w:line="240" w:lineRule="auto"/>
        <w:ind w:firstLine="0"/>
        <w:rPr>
          <w:rFonts w:ascii="Arial" w:hAnsi="Arial" w:cs="Arial"/>
          <w:b/>
          <w:i/>
          <w:sz w:val="24"/>
          <w:szCs w:val="24"/>
        </w:rPr>
      </w:pPr>
      <w:r w:rsidRPr="00D31E82">
        <w:rPr>
          <w:rFonts w:ascii="Arial" w:hAnsi="Arial" w:cs="Arial"/>
          <w:b/>
          <w:i/>
          <w:sz w:val="24"/>
          <w:szCs w:val="24"/>
        </w:rPr>
        <w:t>на общую сумму</w:t>
      </w:r>
    </w:p>
    <w:p w14:paraId="5440E848" w14:textId="77777777" w:rsidR="00883BA4" w:rsidRPr="00D31E82" w:rsidRDefault="00883BA4" w:rsidP="00E61DF3">
      <w:pPr>
        <w:tabs>
          <w:tab w:val="num" w:pos="0"/>
        </w:tabs>
        <w:spacing w:line="240" w:lineRule="auto"/>
        <w:ind w:firstLine="0"/>
        <w:rPr>
          <w:rFonts w:ascii="Arial" w:hAnsi="Arial" w:cs="Arial"/>
          <w:sz w:val="24"/>
          <w:szCs w:val="24"/>
        </w:rPr>
      </w:pPr>
    </w:p>
    <w:tbl>
      <w:tblPr>
        <w:tblW w:w="0" w:type="auto"/>
        <w:tblLayout w:type="fixed"/>
        <w:tblLook w:val="01E0" w:firstRow="1" w:lastRow="1" w:firstColumn="1" w:lastColumn="1" w:noHBand="0" w:noVBand="0"/>
      </w:tblPr>
      <w:tblGrid>
        <w:gridCol w:w="5184"/>
        <w:gridCol w:w="5184"/>
      </w:tblGrid>
      <w:tr w:rsidR="00E61DF3" w:rsidRPr="00D31E82" w14:paraId="045529B0" w14:textId="77777777" w:rsidTr="00885C72">
        <w:trPr>
          <w:cantSplit/>
        </w:trPr>
        <w:tc>
          <w:tcPr>
            <w:tcW w:w="5184" w:type="dxa"/>
          </w:tcPr>
          <w:p w14:paraId="591BF4B0" w14:textId="77777777" w:rsidR="00E61DF3" w:rsidRPr="00D31E82" w:rsidRDefault="00E61DF3" w:rsidP="00C16DCB">
            <w:pPr>
              <w:tabs>
                <w:tab w:val="num" w:pos="0"/>
              </w:tabs>
              <w:spacing w:line="240" w:lineRule="auto"/>
              <w:ind w:firstLine="0"/>
              <w:jc w:val="left"/>
              <w:rPr>
                <w:rFonts w:ascii="Arial" w:hAnsi="Arial" w:cs="Arial"/>
                <w:sz w:val="24"/>
                <w:szCs w:val="24"/>
              </w:rPr>
            </w:pPr>
            <w:r w:rsidRPr="00D31E82">
              <w:rPr>
                <w:rFonts w:ascii="Arial" w:hAnsi="Arial" w:cs="Arial"/>
                <w:sz w:val="24"/>
                <w:szCs w:val="24"/>
              </w:rPr>
              <w:t xml:space="preserve">Итоговая стоимость Предложения, </w:t>
            </w:r>
            <w:r w:rsidRPr="00D31E82">
              <w:rPr>
                <w:rFonts w:ascii="Arial" w:hAnsi="Arial" w:cs="Arial"/>
                <w:sz w:val="24"/>
                <w:szCs w:val="24"/>
              </w:rPr>
              <w:br/>
              <w:t xml:space="preserve">руб. </w:t>
            </w:r>
            <w:r w:rsidR="00824674" w:rsidRPr="00D31E82">
              <w:rPr>
                <w:rFonts w:ascii="Arial" w:hAnsi="Arial" w:cs="Arial"/>
                <w:sz w:val="24"/>
                <w:szCs w:val="24"/>
              </w:rPr>
              <w:t>без</w:t>
            </w:r>
            <w:r w:rsidRPr="00D31E82">
              <w:rPr>
                <w:rFonts w:ascii="Arial" w:hAnsi="Arial" w:cs="Arial"/>
                <w:sz w:val="24"/>
                <w:szCs w:val="24"/>
              </w:rPr>
              <w:t xml:space="preserve"> НДС</w:t>
            </w:r>
            <w:r w:rsidR="00824674" w:rsidRPr="00D31E82">
              <w:rPr>
                <w:rFonts w:ascii="Arial" w:hAnsi="Arial" w:cs="Arial"/>
                <w:sz w:val="24"/>
                <w:szCs w:val="24"/>
              </w:rPr>
              <w:t xml:space="preserve">. </w:t>
            </w:r>
          </w:p>
        </w:tc>
        <w:tc>
          <w:tcPr>
            <w:tcW w:w="5184" w:type="dxa"/>
          </w:tcPr>
          <w:p w14:paraId="2086D84F" w14:textId="77777777" w:rsidR="00E61DF3" w:rsidRPr="00D31E82" w:rsidRDefault="00E61DF3" w:rsidP="00885C72">
            <w:pPr>
              <w:pBdr>
                <w:bottom w:val="single" w:sz="12" w:space="1" w:color="auto"/>
              </w:pBdr>
              <w:tabs>
                <w:tab w:val="num" w:pos="0"/>
              </w:tabs>
              <w:spacing w:line="240" w:lineRule="auto"/>
              <w:ind w:firstLine="0"/>
              <w:jc w:val="left"/>
              <w:rPr>
                <w:rFonts w:ascii="Arial" w:hAnsi="Arial" w:cs="Arial"/>
                <w:sz w:val="24"/>
                <w:szCs w:val="24"/>
              </w:rPr>
            </w:pPr>
          </w:p>
          <w:p w14:paraId="70251667" w14:textId="77777777" w:rsidR="00883BA4" w:rsidRPr="00D31E82" w:rsidRDefault="00883BA4" w:rsidP="00885C72">
            <w:pPr>
              <w:tabs>
                <w:tab w:val="num" w:pos="0"/>
              </w:tabs>
              <w:spacing w:line="240" w:lineRule="auto"/>
              <w:ind w:firstLine="0"/>
              <w:jc w:val="left"/>
              <w:rPr>
                <w:rFonts w:ascii="Arial" w:hAnsi="Arial" w:cs="Arial"/>
                <w:sz w:val="24"/>
                <w:szCs w:val="24"/>
              </w:rPr>
            </w:pPr>
          </w:p>
          <w:p w14:paraId="59D9671A" w14:textId="77777777" w:rsidR="00E61DF3" w:rsidRPr="00D31E82" w:rsidRDefault="00E61DF3" w:rsidP="00824674">
            <w:pPr>
              <w:tabs>
                <w:tab w:val="num" w:pos="0"/>
              </w:tabs>
              <w:spacing w:line="240" w:lineRule="auto"/>
              <w:ind w:firstLine="0"/>
              <w:jc w:val="left"/>
              <w:rPr>
                <w:rFonts w:ascii="Arial" w:hAnsi="Arial" w:cs="Arial"/>
                <w:sz w:val="24"/>
                <w:szCs w:val="24"/>
              </w:rPr>
            </w:pPr>
            <w:r w:rsidRPr="00D31E82">
              <w:rPr>
                <w:rFonts w:ascii="Arial" w:hAnsi="Arial" w:cs="Arial"/>
                <w:sz w:val="24"/>
                <w:szCs w:val="24"/>
                <w:vertAlign w:val="superscript"/>
              </w:rPr>
              <w:t xml:space="preserve">(итоговая стоимость, руб. </w:t>
            </w:r>
            <w:r w:rsidR="00824674" w:rsidRPr="00D31E82">
              <w:rPr>
                <w:rFonts w:ascii="Arial" w:hAnsi="Arial" w:cs="Arial"/>
                <w:sz w:val="24"/>
                <w:szCs w:val="24"/>
                <w:vertAlign w:val="superscript"/>
              </w:rPr>
              <w:t xml:space="preserve">без </w:t>
            </w:r>
            <w:r w:rsidRPr="00D31E82">
              <w:rPr>
                <w:rFonts w:ascii="Arial" w:hAnsi="Arial" w:cs="Arial"/>
                <w:sz w:val="24"/>
                <w:szCs w:val="24"/>
                <w:vertAlign w:val="superscript"/>
              </w:rPr>
              <w:t>НДС)</w:t>
            </w:r>
          </w:p>
        </w:tc>
      </w:tr>
    </w:tbl>
    <w:p w14:paraId="522D053A"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w:t>
      </w:r>
      <w:r w:rsidRPr="00D31E82">
        <w:rPr>
          <w:rFonts w:ascii="Arial" w:hAnsi="Arial" w:cs="Arial"/>
          <w:b/>
          <w:i/>
          <w:sz w:val="24"/>
          <w:szCs w:val="24"/>
        </w:rPr>
        <w:t>Если итоговая стоимость Предложения не может быть определена, эта строка удаляется</w:t>
      </w:r>
      <w:r w:rsidRPr="00D31E82">
        <w:rPr>
          <w:rFonts w:ascii="Arial" w:hAnsi="Arial" w:cs="Arial"/>
          <w:sz w:val="24"/>
          <w:szCs w:val="24"/>
        </w:rPr>
        <w:t>]</w:t>
      </w:r>
    </w:p>
    <w:p w14:paraId="242E5611" w14:textId="77777777" w:rsidR="00883BA4" w:rsidRPr="00D31E82" w:rsidRDefault="00883BA4" w:rsidP="00E61DF3">
      <w:pPr>
        <w:tabs>
          <w:tab w:val="num" w:pos="0"/>
        </w:tabs>
        <w:spacing w:line="240" w:lineRule="auto"/>
        <w:ind w:firstLine="0"/>
        <w:rPr>
          <w:rFonts w:ascii="Arial" w:hAnsi="Arial" w:cs="Arial"/>
          <w:sz w:val="24"/>
          <w:szCs w:val="24"/>
        </w:rPr>
      </w:pPr>
    </w:p>
    <w:p w14:paraId="20A89568" w14:textId="50EFE517" w:rsidR="00236C3A" w:rsidRPr="00D31E82" w:rsidRDefault="00C16DCB" w:rsidP="00E61DF3">
      <w:pPr>
        <w:tabs>
          <w:tab w:val="num" w:pos="0"/>
        </w:tabs>
        <w:spacing w:line="240" w:lineRule="auto"/>
        <w:ind w:firstLine="0"/>
        <w:rPr>
          <w:rFonts w:ascii="Arial" w:hAnsi="Arial" w:cs="Arial"/>
          <w:sz w:val="24"/>
          <w:szCs w:val="24"/>
        </w:rPr>
      </w:pPr>
      <w:proofErr w:type="gramStart"/>
      <w:r w:rsidRPr="00D31E82">
        <w:rPr>
          <w:rFonts w:ascii="Arial" w:hAnsi="Arial" w:cs="Arial"/>
          <w:sz w:val="24"/>
          <w:szCs w:val="24"/>
        </w:rPr>
        <w:t>Кроме того</w:t>
      </w:r>
      <w:proofErr w:type="gramEnd"/>
      <w:r w:rsidRPr="00D31E82">
        <w:rPr>
          <w:rFonts w:ascii="Arial" w:hAnsi="Arial" w:cs="Arial"/>
          <w:sz w:val="24"/>
          <w:szCs w:val="24"/>
        </w:rPr>
        <w:t xml:space="preserve"> НДС по ставке </w:t>
      </w:r>
      <w:r w:rsidR="00236C3A" w:rsidRPr="00D31E82">
        <w:rPr>
          <w:rFonts w:ascii="Arial" w:hAnsi="Arial" w:cs="Arial"/>
          <w:sz w:val="24"/>
          <w:szCs w:val="24"/>
        </w:rPr>
        <w:t xml:space="preserve">в соответствии с действующим законодательством РФ. </w:t>
      </w:r>
    </w:p>
    <w:p w14:paraId="6EAD9F55" w14:textId="77777777" w:rsidR="00F965D7" w:rsidRPr="00D31E82" w:rsidRDefault="00F965D7" w:rsidP="00E61DF3">
      <w:pPr>
        <w:tabs>
          <w:tab w:val="num" w:pos="0"/>
        </w:tabs>
        <w:spacing w:line="240" w:lineRule="auto"/>
        <w:ind w:firstLine="0"/>
        <w:rPr>
          <w:rFonts w:ascii="Arial" w:hAnsi="Arial" w:cs="Arial"/>
          <w:b/>
          <w:sz w:val="24"/>
          <w:szCs w:val="24"/>
        </w:rPr>
      </w:pPr>
    </w:p>
    <w:p w14:paraId="15C6784B" w14:textId="6E409CC1" w:rsidR="00F965D7" w:rsidRPr="00D31E82" w:rsidRDefault="00F965D7" w:rsidP="00E61DF3">
      <w:pPr>
        <w:tabs>
          <w:tab w:val="num" w:pos="0"/>
        </w:tabs>
        <w:spacing w:line="240" w:lineRule="auto"/>
        <w:ind w:firstLine="0"/>
        <w:rPr>
          <w:rFonts w:ascii="Arial" w:hAnsi="Arial" w:cs="Arial"/>
          <w:b/>
          <w:sz w:val="24"/>
          <w:szCs w:val="24"/>
        </w:rPr>
      </w:pPr>
      <w:r w:rsidRPr="00D31E82">
        <w:rPr>
          <w:rFonts w:ascii="Arial" w:hAnsi="Arial" w:cs="Arial"/>
          <w:b/>
          <w:sz w:val="24"/>
          <w:szCs w:val="24"/>
        </w:rPr>
        <w:t>Сведения для оценки предложения:</w:t>
      </w:r>
    </w:p>
    <w:p w14:paraId="3FCA7C71" w14:textId="6BA187F5" w:rsidR="00D551C1" w:rsidRPr="00D31E82" w:rsidRDefault="00D551C1" w:rsidP="00E61DF3">
      <w:pPr>
        <w:tabs>
          <w:tab w:val="num" w:pos="0"/>
        </w:tabs>
        <w:spacing w:line="240" w:lineRule="auto"/>
        <w:ind w:firstLine="0"/>
        <w:rPr>
          <w:rFonts w:ascii="Arial" w:hAnsi="Arial" w:cs="Arial"/>
          <w:b/>
          <w:sz w:val="24"/>
          <w:szCs w:val="24"/>
        </w:rPr>
      </w:pPr>
      <w:r w:rsidRPr="00D31E82">
        <w:rPr>
          <w:rFonts w:ascii="Arial" w:hAnsi="Arial" w:cs="Arial"/>
          <w:b/>
          <w:sz w:val="24"/>
          <w:szCs w:val="24"/>
        </w:rPr>
        <w:t>ЛОТ № ______</w:t>
      </w:r>
      <w:proofErr w:type="gramStart"/>
      <w:r w:rsidRPr="00D31E82">
        <w:rPr>
          <w:rFonts w:ascii="Arial" w:hAnsi="Arial" w:cs="Arial"/>
          <w:b/>
          <w:sz w:val="24"/>
          <w:szCs w:val="24"/>
        </w:rPr>
        <w:t>_(</w:t>
      </w:r>
      <w:proofErr w:type="gramEnd"/>
      <w:r w:rsidRPr="00D31E82">
        <w:rPr>
          <w:rFonts w:ascii="Arial" w:hAnsi="Arial" w:cs="Arial"/>
          <w:b/>
          <w:sz w:val="24"/>
          <w:szCs w:val="24"/>
        </w:rPr>
        <w:t>указывается номер ЛОТА)</w:t>
      </w:r>
    </w:p>
    <w:tbl>
      <w:tblPr>
        <w:tblpPr w:leftFromText="180" w:rightFromText="180" w:vertAnchor="text" w:horzAnchor="margin" w:tblpY="144"/>
        <w:tblW w:w="9488" w:type="dxa"/>
        <w:tblLook w:val="04A0" w:firstRow="1" w:lastRow="0" w:firstColumn="1" w:lastColumn="0" w:noHBand="0" w:noVBand="1"/>
      </w:tblPr>
      <w:tblGrid>
        <w:gridCol w:w="640"/>
        <w:gridCol w:w="1576"/>
        <w:gridCol w:w="2683"/>
        <w:gridCol w:w="2410"/>
        <w:gridCol w:w="2179"/>
      </w:tblGrid>
      <w:tr w:rsidR="00F965D7" w:rsidRPr="00D31E82" w14:paraId="743B5A54" w14:textId="77777777" w:rsidTr="00D551C1">
        <w:trPr>
          <w:trHeight w:val="97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184D3" w14:textId="77777777" w:rsidR="00F965D7" w:rsidRPr="00D31E82" w:rsidRDefault="00F965D7" w:rsidP="00281054">
            <w:pPr>
              <w:spacing w:line="240" w:lineRule="auto"/>
              <w:ind w:firstLine="0"/>
              <w:jc w:val="center"/>
              <w:rPr>
                <w:rFonts w:ascii="Arial" w:hAnsi="Arial" w:cs="Arial"/>
                <w:sz w:val="24"/>
                <w:szCs w:val="24"/>
              </w:rPr>
            </w:pPr>
            <w:r w:rsidRPr="00D31E82">
              <w:rPr>
                <w:rFonts w:ascii="Arial" w:hAnsi="Arial" w:cs="Arial"/>
                <w:sz w:val="24"/>
                <w:szCs w:val="24"/>
              </w:rPr>
              <w:t xml:space="preserve">№ </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1799B" w14:textId="77777777" w:rsidR="00F965D7" w:rsidRPr="00D31E82" w:rsidRDefault="00F965D7" w:rsidP="00281054">
            <w:pPr>
              <w:spacing w:line="240" w:lineRule="auto"/>
              <w:ind w:firstLine="0"/>
              <w:jc w:val="center"/>
              <w:rPr>
                <w:rFonts w:ascii="Arial" w:hAnsi="Arial" w:cs="Arial"/>
                <w:sz w:val="24"/>
                <w:szCs w:val="24"/>
              </w:rPr>
            </w:pPr>
            <w:r w:rsidRPr="00D31E82">
              <w:rPr>
                <w:rFonts w:ascii="Arial" w:hAnsi="Arial" w:cs="Arial"/>
                <w:sz w:val="24"/>
                <w:szCs w:val="24"/>
              </w:rPr>
              <w:t>Категория</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2F8F6" w14:textId="77777777" w:rsidR="00F965D7" w:rsidRPr="00D31E82" w:rsidRDefault="00F965D7" w:rsidP="00281054">
            <w:pPr>
              <w:spacing w:line="240" w:lineRule="auto"/>
              <w:ind w:firstLine="0"/>
              <w:jc w:val="center"/>
              <w:rPr>
                <w:rFonts w:ascii="Arial" w:hAnsi="Arial" w:cs="Arial"/>
                <w:sz w:val="24"/>
                <w:szCs w:val="24"/>
              </w:rPr>
            </w:pPr>
            <w:r w:rsidRPr="00D31E82">
              <w:rPr>
                <w:rFonts w:ascii="Arial" w:hAnsi="Arial" w:cs="Arial"/>
                <w:sz w:val="24"/>
                <w:szCs w:val="24"/>
              </w:rPr>
              <w:t>Критерий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5E46A" w14:textId="77777777" w:rsidR="00F965D7" w:rsidRPr="00D31E82" w:rsidRDefault="00F965D7" w:rsidP="00281054">
            <w:pPr>
              <w:spacing w:line="240" w:lineRule="auto"/>
              <w:ind w:firstLine="0"/>
              <w:jc w:val="center"/>
              <w:rPr>
                <w:rFonts w:ascii="Arial" w:hAnsi="Arial" w:cs="Arial"/>
                <w:sz w:val="24"/>
                <w:szCs w:val="24"/>
              </w:rPr>
            </w:pPr>
            <w:r w:rsidRPr="00D31E82">
              <w:rPr>
                <w:rFonts w:ascii="Arial" w:hAnsi="Arial" w:cs="Arial"/>
                <w:sz w:val="24"/>
                <w:szCs w:val="24"/>
              </w:rPr>
              <w:t>Вес категории</w:t>
            </w:r>
          </w:p>
        </w:tc>
        <w:tc>
          <w:tcPr>
            <w:tcW w:w="2179" w:type="dxa"/>
            <w:vMerge w:val="restart"/>
            <w:tcBorders>
              <w:top w:val="single" w:sz="4" w:space="0" w:color="auto"/>
              <w:left w:val="single" w:sz="4" w:space="0" w:color="auto"/>
              <w:right w:val="single" w:sz="4" w:space="0" w:color="auto"/>
            </w:tcBorders>
          </w:tcPr>
          <w:p w14:paraId="2918717A" w14:textId="77777777" w:rsidR="00F965D7" w:rsidRPr="00D31E82" w:rsidRDefault="00F965D7" w:rsidP="00281054">
            <w:pPr>
              <w:spacing w:line="240" w:lineRule="auto"/>
              <w:ind w:firstLine="0"/>
              <w:jc w:val="center"/>
              <w:rPr>
                <w:rFonts w:ascii="Arial" w:hAnsi="Arial" w:cs="Arial"/>
                <w:sz w:val="24"/>
                <w:szCs w:val="24"/>
              </w:rPr>
            </w:pPr>
          </w:p>
          <w:p w14:paraId="29C62D4A" w14:textId="77777777" w:rsidR="00F965D7" w:rsidRPr="00D31E82" w:rsidRDefault="00F965D7" w:rsidP="00281054">
            <w:pPr>
              <w:spacing w:line="240" w:lineRule="auto"/>
              <w:ind w:firstLine="0"/>
              <w:jc w:val="center"/>
              <w:rPr>
                <w:rFonts w:ascii="Arial" w:hAnsi="Arial" w:cs="Arial"/>
                <w:sz w:val="24"/>
                <w:szCs w:val="24"/>
              </w:rPr>
            </w:pPr>
          </w:p>
          <w:p w14:paraId="32C42CCD" w14:textId="77777777" w:rsidR="00F965D7" w:rsidRPr="00D31E82" w:rsidRDefault="00F965D7" w:rsidP="00281054">
            <w:pPr>
              <w:spacing w:line="240" w:lineRule="auto"/>
              <w:ind w:firstLine="0"/>
              <w:jc w:val="center"/>
              <w:rPr>
                <w:rFonts w:ascii="Arial" w:hAnsi="Arial" w:cs="Arial"/>
                <w:sz w:val="24"/>
                <w:szCs w:val="24"/>
              </w:rPr>
            </w:pPr>
          </w:p>
          <w:p w14:paraId="2AF781CD" w14:textId="77777777" w:rsidR="00F965D7" w:rsidRPr="00D31E82" w:rsidRDefault="00F965D7" w:rsidP="00281054">
            <w:pPr>
              <w:spacing w:line="240" w:lineRule="auto"/>
              <w:ind w:firstLine="0"/>
              <w:jc w:val="center"/>
              <w:rPr>
                <w:rFonts w:ascii="Arial" w:hAnsi="Arial" w:cs="Arial"/>
                <w:sz w:val="24"/>
                <w:szCs w:val="24"/>
              </w:rPr>
            </w:pPr>
            <w:r w:rsidRPr="00D31E82">
              <w:rPr>
                <w:rFonts w:ascii="Arial" w:hAnsi="Arial" w:cs="Arial"/>
                <w:sz w:val="24"/>
                <w:szCs w:val="24"/>
              </w:rPr>
              <w:t>Данные участника</w:t>
            </w:r>
          </w:p>
        </w:tc>
      </w:tr>
      <w:tr w:rsidR="00D551C1" w:rsidRPr="00D31E82" w14:paraId="2FC11E34" w14:textId="77777777" w:rsidTr="00D551C1">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545F3" w14:textId="77777777" w:rsidR="00D551C1" w:rsidRPr="00D31E82" w:rsidRDefault="00D551C1" w:rsidP="00281054">
            <w:pPr>
              <w:spacing w:line="240" w:lineRule="auto"/>
              <w:ind w:firstLine="0"/>
              <w:jc w:val="center"/>
              <w:rPr>
                <w:rFonts w:ascii="Arial" w:hAnsi="Arial" w:cs="Arial"/>
                <w:bCs/>
                <w:color w:val="000000" w:themeColor="text1"/>
                <w:sz w:val="24"/>
                <w:szCs w:val="24"/>
              </w:rPr>
            </w:pPr>
            <w:r w:rsidRPr="00D31E82">
              <w:rPr>
                <w:rFonts w:ascii="Arial" w:hAnsi="Arial" w:cs="Arial"/>
                <w:bCs/>
                <w:color w:val="000000" w:themeColor="text1"/>
                <w:sz w:val="24"/>
                <w:szCs w:val="24"/>
              </w:rPr>
              <w:t>1</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14:paraId="79593173" w14:textId="77777777" w:rsidR="00D551C1" w:rsidRPr="00D31E82" w:rsidRDefault="00D551C1" w:rsidP="00281054">
            <w:pPr>
              <w:spacing w:line="240" w:lineRule="auto"/>
              <w:ind w:firstLine="0"/>
              <w:jc w:val="left"/>
              <w:rPr>
                <w:rFonts w:ascii="Arial" w:hAnsi="Arial" w:cs="Arial"/>
                <w:bCs/>
                <w:color w:val="000000" w:themeColor="text1"/>
                <w:sz w:val="24"/>
                <w:szCs w:val="24"/>
              </w:rPr>
            </w:pPr>
            <w:r w:rsidRPr="00D31E82">
              <w:rPr>
                <w:rFonts w:ascii="Arial" w:hAnsi="Arial" w:cs="Arial"/>
                <w:bCs/>
                <w:color w:val="000000" w:themeColor="text1"/>
                <w:sz w:val="24"/>
                <w:szCs w:val="24"/>
              </w:rPr>
              <w:t>Финансовая оценка</w:t>
            </w:r>
          </w:p>
        </w:tc>
        <w:tc>
          <w:tcPr>
            <w:tcW w:w="2683" w:type="dxa"/>
            <w:tcBorders>
              <w:top w:val="single" w:sz="4" w:space="0" w:color="auto"/>
              <w:left w:val="nil"/>
              <w:bottom w:val="single" w:sz="4" w:space="0" w:color="auto"/>
              <w:right w:val="single" w:sz="4" w:space="0" w:color="auto"/>
            </w:tcBorders>
            <w:shd w:val="clear" w:color="auto" w:fill="auto"/>
            <w:vAlign w:val="center"/>
            <w:hideMark/>
          </w:tcPr>
          <w:p w14:paraId="6DCAEF20" w14:textId="77777777" w:rsidR="00D551C1" w:rsidRPr="00D31E82" w:rsidRDefault="00D551C1" w:rsidP="00281054">
            <w:pPr>
              <w:spacing w:line="240" w:lineRule="auto"/>
              <w:ind w:firstLine="0"/>
              <w:jc w:val="left"/>
              <w:rPr>
                <w:rFonts w:ascii="Arial" w:hAnsi="Arial" w:cs="Arial"/>
                <w:bCs/>
                <w:color w:val="000000" w:themeColor="text1"/>
                <w:sz w:val="24"/>
                <w:szCs w:val="24"/>
              </w:rPr>
            </w:pPr>
            <w:r w:rsidRPr="00D31E82">
              <w:rPr>
                <w:rFonts w:ascii="Arial" w:hAnsi="Arial" w:cs="Arial"/>
                <w:bCs/>
                <w:color w:val="000000" w:themeColor="text1"/>
                <w:sz w:val="24"/>
                <w:szCs w:val="24"/>
              </w:rPr>
              <w:t> </w:t>
            </w:r>
          </w:p>
        </w:tc>
        <w:tc>
          <w:tcPr>
            <w:tcW w:w="2410" w:type="dxa"/>
            <w:vMerge w:val="restart"/>
            <w:tcBorders>
              <w:top w:val="single" w:sz="4" w:space="0" w:color="auto"/>
              <w:left w:val="nil"/>
              <w:right w:val="single" w:sz="4" w:space="0" w:color="auto"/>
            </w:tcBorders>
            <w:shd w:val="clear" w:color="auto" w:fill="auto"/>
            <w:noWrap/>
            <w:vAlign w:val="center"/>
            <w:hideMark/>
          </w:tcPr>
          <w:p w14:paraId="42792982" w14:textId="77777777" w:rsidR="00D551C1" w:rsidRPr="00D31E82" w:rsidRDefault="00D551C1" w:rsidP="00281054">
            <w:pPr>
              <w:spacing w:line="240" w:lineRule="auto"/>
              <w:ind w:firstLine="0"/>
              <w:jc w:val="center"/>
              <w:rPr>
                <w:rFonts w:ascii="Arial" w:hAnsi="Arial" w:cs="Arial"/>
                <w:bCs/>
                <w:color w:val="000000" w:themeColor="text1"/>
                <w:sz w:val="24"/>
                <w:szCs w:val="24"/>
              </w:rPr>
            </w:pPr>
            <w:r w:rsidRPr="00D31E82">
              <w:rPr>
                <w:rFonts w:ascii="Arial" w:hAnsi="Arial" w:cs="Arial"/>
                <w:bCs/>
                <w:color w:val="000000" w:themeColor="text1"/>
                <w:sz w:val="24"/>
                <w:szCs w:val="24"/>
              </w:rPr>
              <w:t>100%</w:t>
            </w:r>
          </w:p>
          <w:p w14:paraId="1D44A3A0" w14:textId="2A05CB03" w:rsidR="00D551C1" w:rsidRPr="00D31E82" w:rsidRDefault="00D551C1" w:rsidP="00BB4791">
            <w:pPr>
              <w:spacing w:line="240" w:lineRule="auto"/>
              <w:jc w:val="center"/>
              <w:rPr>
                <w:rFonts w:ascii="Arial" w:hAnsi="Arial" w:cs="Arial"/>
                <w:bCs/>
                <w:color w:val="000000" w:themeColor="text1"/>
                <w:sz w:val="24"/>
                <w:szCs w:val="24"/>
              </w:rPr>
            </w:pPr>
          </w:p>
        </w:tc>
        <w:tc>
          <w:tcPr>
            <w:tcW w:w="2179" w:type="dxa"/>
            <w:vMerge/>
            <w:tcBorders>
              <w:left w:val="single" w:sz="4" w:space="0" w:color="auto"/>
              <w:bottom w:val="single" w:sz="4" w:space="0" w:color="auto"/>
              <w:right w:val="single" w:sz="4" w:space="0" w:color="auto"/>
            </w:tcBorders>
          </w:tcPr>
          <w:p w14:paraId="6D45F47C" w14:textId="77777777" w:rsidR="00D551C1" w:rsidRPr="00D31E82" w:rsidRDefault="00D551C1" w:rsidP="00281054">
            <w:pPr>
              <w:spacing w:line="240" w:lineRule="auto"/>
              <w:ind w:firstLine="0"/>
              <w:jc w:val="center"/>
              <w:rPr>
                <w:rFonts w:ascii="Arial" w:hAnsi="Arial" w:cs="Arial"/>
                <w:bCs/>
                <w:color w:val="000000" w:themeColor="text1"/>
                <w:sz w:val="24"/>
                <w:szCs w:val="24"/>
              </w:rPr>
            </w:pPr>
          </w:p>
        </w:tc>
      </w:tr>
      <w:tr w:rsidR="00D551C1" w:rsidRPr="00D31E82" w14:paraId="67DDE9DF" w14:textId="77777777" w:rsidTr="00D551C1">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06CC3" w14:textId="77777777" w:rsidR="00D551C1" w:rsidRPr="00D31E82" w:rsidRDefault="00D551C1" w:rsidP="00281054">
            <w:pPr>
              <w:spacing w:line="240" w:lineRule="auto"/>
              <w:ind w:firstLine="0"/>
              <w:jc w:val="center"/>
              <w:rPr>
                <w:rFonts w:ascii="Arial" w:hAnsi="Arial" w:cs="Arial"/>
                <w:color w:val="000000" w:themeColor="text1"/>
                <w:sz w:val="24"/>
                <w:szCs w:val="24"/>
              </w:rPr>
            </w:pPr>
            <w:r w:rsidRPr="00D31E82">
              <w:rPr>
                <w:rFonts w:ascii="Arial" w:hAnsi="Arial" w:cs="Arial"/>
                <w:color w:val="000000" w:themeColor="text1"/>
                <w:sz w:val="24"/>
                <w:szCs w:val="24"/>
              </w:rPr>
              <w:t> </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14:paraId="71492D55" w14:textId="77777777" w:rsidR="00D551C1" w:rsidRPr="00D31E82" w:rsidRDefault="00D551C1" w:rsidP="00281054">
            <w:pPr>
              <w:spacing w:line="240" w:lineRule="auto"/>
              <w:ind w:firstLine="0"/>
              <w:jc w:val="center"/>
              <w:rPr>
                <w:rFonts w:ascii="Arial" w:hAnsi="Arial" w:cs="Arial"/>
                <w:bCs/>
                <w:color w:val="000000" w:themeColor="text1"/>
                <w:sz w:val="24"/>
                <w:szCs w:val="24"/>
              </w:rPr>
            </w:pPr>
            <w:r w:rsidRPr="00D31E82">
              <w:rPr>
                <w:rFonts w:ascii="Arial" w:hAnsi="Arial" w:cs="Arial"/>
                <w:bCs/>
                <w:color w:val="000000" w:themeColor="text1"/>
                <w:sz w:val="24"/>
                <w:szCs w:val="24"/>
              </w:rPr>
              <w:t>1.1</w:t>
            </w:r>
          </w:p>
        </w:tc>
        <w:tc>
          <w:tcPr>
            <w:tcW w:w="2683" w:type="dxa"/>
            <w:tcBorders>
              <w:top w:val="single" w:sz="4" w:space="0" w:color="auto"/>
              <w:left w:val="nil"/>
              <w:bottom w:val="single" w:sz="4" w:space="0" w:color="auto"/>
              <w:right w:val="single" w:sz="4" w:space="0" w:color="auto"/>
            </w:tcBorders>
            <w:shd w:val="clear" w:color="auto" w:fill="auto"/>
            <w:vAlign w:val="center"/>
            <w:hideMark/>
          </w:tcPr>
          <w:p w14:paraId="50E5B838" w14:textId="2E39BDF5" w:rsidR="00D551C1" w:rsidRPr="00D31E82" w:rsidRDefault="00D551C1" w:rsidP="00D551C1">
            <w:pPr>
              <w:tabs>
                <w:tab w:val="num" w:pos="0"/>
              </w:tabs>
              <w:spacing w:line="240" w:lineRule="auto"/>
              <w:ind w:firstLine="0"/>
              <w:jc w:val="left"/>
              <w:rPr>
                <w:rFonts w:ascii="Arial" w:hAnsi="Arial" w:cs="Arial"/>
                <w:sz w:val="24"/>
                <w:szCs w:val="24"/>
              </w:rPr>
            </w:pPr>
            <w:r w:rsidRPr="00D31E82">
              <w:rPr>
                <w:rFonts w:ascii="Arial" w:hAnsi="Arial" w:cs="Arial"/>
                <w:sz w:val="24"/>
                <w:szCs w:val="24"/>
              </w:rPr>
              <w:t>«Стоимость за 1 тонну (наименование сырья)», руб. без НДС</w:t>
            </w:r>
          </w:p>
          <w:p w14:paraId="17D92AA4" w14:textId="77777777" w:rsidR="00D551C1" w:rsidRPr="00D31E82" w:rsidRDefault="00D551C1" w:rsidP="00D551C1">
            <w:pPr>
              <w:spacing w:line="240" w:lineRule="auto"/>
              <w:ind w:firstLine="0"/>
              <w:jc w:val="left"/>
              <w:rPr>
                <w:rFonts w:ascii="Arial" w:hAnsi="Arial" w:cs="Arial"/>
                <w:bCs/>
                <w:color w:val="000000" w:themeColor="text1"/>
                <w:sz w:val="24"/>
                <w:szCs w:val="24"/>
              </w:rPr>
            </w:pPr>
          </w:p>
        </w:tc>
        <w:tc>
          <w:tcPr>
            <w:tcW w:w="2410" w:type="dxa"/>
            <w:vMerge/>
            <w:tcBorders>
              <w:left w:val="nil"/>
              <w:bottom w:val="single" w:sz="4" w:space="0" w:color="auto"/>
              <w:right w:val="single" w:sz="4" w:space="0" w:color="auto"/>
            </w:tcBorders>
            <w:shd w:val="clear" w:color="auto" w:fill="auto"/>
            <w:noWrap/>
            <w:vAlign w:val="center"/>
            <w:hideMark/>
          </w:tcPr>
          <w:p w14:paraId="01459772" w14:textId="142AA142" w:rsidR="00D551C1" w:rsidRPr="00D31E82" w:rsidRDefault="00D551C1" w:rsidP="00281054">
            <w:pPr>
              <w:spacing w:line="240" w:lineRule="auto"/>
              <w:ind w:firstLine="0"/>
              <w:jc w:val="center"/>
              <w:rPr>
                <w:rFonts w:ascii="Arial" w:hAnsi="Arial" w:cs="Arial"/>
                <w:bCs/>
                <w:color w:val="000000" w:themeColor="text1"/>
                <w:sz w:val="24"/>
                <w:szCs w:val="24"/>
              </w:rPr>
            </w:pPr>
          </w:p>
        </w:tc>
        <w:tc>
          <w:tcPr>
            <w:tcW w:w="2179" w:type="dxa"/>
            <w:tcBorders>
              <w:top w:val="single" w:sz="4" w:space="0" w:color="auto"/>
              <w:left w:val="nil"/>
              <w:bottom w:val="single" w:sz="4" w:space="0" w:color="auto"/>
              <w:right w:val="single" w:sz="4" w:space="0" w:color="auto"/>
            </w:tcBorders>
          </w:tcPr>
          <w:p w14:paraId="65CF96ED" w14:textId="77777777" w:rsidR="00D551C1" w:rsidRPr="00D31E82" w:rsidRDefault="00D551C1" w:rsidP="00281054">
            <w:pPr>
              <w:spacing w:line="240" w:lineRule="auto"/>
              <w:ind w:firstLine="0"/>
              <w:jc w:val="center"/>
              <w:rPr>
                <w:rFonts w:ascii="Arial" w:hAnsi="Arial" w:cs="Arial"/>
                <w:bCs/>
                <w:color w:val="000000" w:themeColor="text1"/>
                <w:sz w:val="24"/>
                <w:szCs w:val="24"/>
              </w:rPr>
            </w:pPr>
          </w:p>
        </w:tc>
      </w:tr>
    </w:tbl>
    <w:p w14:paraId="78551064" w14:textId="77777777" w:rsidR="00F965D7" w:rsidRPr="00D31E82" w:rsidRDefault="00F965D7" w:rsidP="00E61DF3">
      <w:pPr>
        <w:tabs>
          <w:tab w:val="num" w:pos="0"/>
        </w:tabs>
        <w:spacing w:line="240" w:lineRule="auto"/>
        <w:ind w:firstLine="0"/>
        <w:rPr>
          <w:rFonts w:ascii="Arial" w:hAnsi="Arial" w:cs="Arial"/>
          <w:b/>
          <w:sz w:val="24"/>
          <w:szCs w:val="24"/>
        </w:rPr>
      </w:pPr>
    </w:p>
    <w:p w14:paraId="7262BE11" w14:textId="77777777" w:rsidR="00883BA4" w:rsidRPr="00D31E82" w:rsidRDefault="00883BA4" w:rsidP="00E61DF3">
      <w:pPr>
        <w:tabs>
          <w:tab w:val="num" w:pos="0"/>
        </w:tabs>
        <w:spacing w:line="240" w:lineRule="auto"/>
        <w:ind w:firstLine="0"/>
        <w:rPr>
          <w:rFonts w:ascii="Arial" w:hAnsi="Arial" w:cs="Arial"/>
          <w:b/>
          <w:sz w:val="24"/>
          <w:szCs w:val="24"/>
        </w:rPr>
      </w:pPr>
    </w:p>
    <w:p w14:paraId="51228830"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lastRenderedPageBreak/>
        <w:t xml:space="preserve">Настоящее Предложение имеет правовой статус оферты и действует </w:t>
      </w:r>
      <w:r w:rsidRPr="00D31E82">
        <w:rPr>
          <w:rFonts w:ascii="Arial" w:hAnsi="Arial" w:cs="Arial"/>
          <w:sz w:val="24"/>
          <w:szCs w:val="24"/>
        </w:rPr>
        <w:br/>
        <w:t xml:space="preserve">до «____»______________ </w:t>
      </w:r>
      <w:r w:rsidR="001E343A" w:rsidRPr="00D31E82">
        <w:rPr>
          <w:rFonts w:ascii="Arial" w:hAnsi="Arial" w:cs="Arial"/>
          <w:sz w:val="24"/>
          <w:szCs w:val="24"/>
        </w:rPr>
        <w:t>20_</w:t>
      </w:r>
      <w:r w:rsidRPr="00D31E82">
        <w:rPr>
          <w:rFonts w:ascii="Arial" w:hAnsi="Arial" w:cs="Arial"/>
          <w:sz w:val="24"/>
          <w:szCs w:val="24"/>
        </w:rPr>
        <w:t>__ г.</w:t>
      </w:r>
      <w:bookmarkStart w:id="121" w:name="_Hlt440565644"/>
      <w:bookmarkEnd w:id="121"/>
    </w:p>
    <w:p w14:paraId="34CF7693" w14:textId="77777777" w:rsidR="00E61DF3" w:rsidRPr="00D31E82" w:rsidRDefault="00E61DF3" w:rsidP="00E61DF3">
      <w:pPr>
        <w:tabs>
          <w:tab w:val="num" w:pos="0"/>
        </w:tabs>
        <w:spacing w:line="240" w:lineRule="auto"/>
        <w:ind w:firstLine="0"/>
        <w:rPr>
          <w:rFonts w:ascii="Arial" w:hAnsi="Arial" w:cs="Arial"/>
          <w:sz w:val="24"/>
          <w:szCs w:val="24"/>
        </w:rPr>
      </w:pPr>
    </w:p>
    <w:p w14:paraId="1604B6C7"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Настоящее Предложение дополняется следующими документами, включая неотъемлемые приложения:</w:t>
      </w:r>
    </w:p>
    <w:p w14:paraId="4DE4ADCF" w14:textId="77777777" w:rsidR="00E61DF3" w:rsidRPr="00D31E82"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D31E82">
        <w:rPr>
          <w:rFonts w:ascii="Arial" w:hAnsi="Arial" w:cs="Arial"/>
          <w:sz w:val="24"/>
          <w:szCs w:val="24"/>
        </w:rPr>
        <w:t xml:space="preserve">Анкета участника (Форма № </w:t>
      </w:r>
      <w:r w:rsidR="00DB331C" w:rsidRPr="00D31E82">
        <w:rPr>
          <w:rFonts w:ascii="Arial" w:hAnsi="Arial" w:cs="Arial"/>
          <w:sz w:val="24"/>
          <w:szCs w:val="24"/>
        </w:rPr>
        <w:t>2</w:t>
      </w:r>
      <w:r w:rsidRPr="00D31E82">
        <w:rPr>
          <w:rFonts w:ascii="Arial" w:hAnsi="Arial" w:cs="Arial"/>
          <w:sz w:val="24"/>
          <w:szCs w:val="24"/>
        </w:rPr>
        <w:t>) – на ____ листах;</w:t>
      </w:r>
    </w:p>
    <w:p w14:paraId="58ECBCE8" w14:textId="77777777" w:rsidR="00E61DF3" w:rsidRPr="00D31E82"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D31E82">
        <w:rPr>
          <w:rFonts w:ascii="Arial" w:hAnsi="Arial" w:cs="Arial"/>
          <w:sz w:val="24"/>
          <w:szCs w:val="24"/>
        </w:rPr>
        <w:t>Документы, подтверждающие соответствие Участника установленным требованиям (п.3.2) – на ____ листах.</w:t>
      </w:r>
    </w:p>
    <w:p w14:paraId="0D1800E7" w14:textId="77777777" w:rsidR="00765586" w:rsidRPr="00D31E82" w:rsidRDefault="00765586"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D31E82">
        <w:rPr>
          <w:rFonts w:ascii="Arial" w:hAnsi="Arial" w:cs="Arial"/>
          <w:sz w:val="24"/>
          <w:szCs w:val="24"/>
        </w:rPr>
        <w:t>Другие документы</w:t>
      </w:r>
    </w:p>
    <w:p w14:paraId="6CE7519E"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____________________________________</w:t>
      </w:r>
    </w:p>
    <w:p w14:paraId="013300FB" w14:textId="77777777" w:rsidR="00E61DF3" w:rsidRPr="00D31E82" w:rsidRDefault="00E61DF3" w:rsidP="00E61DF3">
      <w:pPr>
        <w:tabs>
          <w:tab w:val="num" w:pos="0"/>
        </w:tabs>
        <w:spacing w:line="240" w:lineRule="auto"/>
        <w:ind w:right="3684" w:firstLine="0"/>
        <w:jc w:val="center"/>
        <w:rPr>
          <w:rFonts w:ascii="Arial" w:hAnsi="Arial" w:cs="Arial"/>
          <w:sz w:val="24"/>
          <w:szCs w:val="24"/>
          <w:vertAlign w:val="superscript"/>
        </w:rPr>
      </w:pPr>
      <w:r w:rsidRPr="00D31E82">
        <w:rPr>
          <w:rFonts w:ascii="Arial" w:hAnsi="Arial" w:cs="Arial"/>
          <w:sz w:val="24"/>
          <w:szCs w:val="24"/>
          <w:vertAlign w:val="superscript"/>
        </w:rPr>
        <w:t>(подпись, М.П.)</w:t>
      </w:r>
    </w:p>
    <w:p w14:paraId="1CB943ED"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____________________________________</w:t>
      </w:r>
    </w:p>
    <w:p w14:paraId="0A6F8B0E"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vertAlign w:val="superscript"/>
        </w:rPr>
        <w:t>(фамилия, имя, отчество подписавшего, должность)</w:t>
      </w:r>
    </w:p>
    <w:p w14:paraId="743660A7" w14:textId="77777777" w:rsidR="00E61DF3" w:rsidRPr="00D31E82" w:rsidRDefault="00E61DF3" w:rsidP="00E61DF3">
      <w:pPr>
        <w:tabs>
          <w:tab w:val="num" w:pos="0"/>
        </w:tabs>
        <w:spacing w:line="240" w:lineRule="auto"/>
        <w:ind w:firstLine="0"/>
        <w:rPr>
          <w:rFonts w:ascii="Arial" w:hAnsi="Arial" w:cs="Arial"/>
          <w:sz w:val="24"/>
          <w:szCs w:val="24"/>
        </w:rPr>
      </w:pPr>
    </w:p>
    <w:p w14:paraId="6526D094" w14:textId="77777777" w:rsidR="00E61DF3" w:rsidRPr="00D31E82"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D31E82">
        <w:rPr>
          <w:rFonts w:ascii="Arial" w:hAnsi="Arial" w:cs="Arial"/>
          <w:b/>
          <w:spacing w:val="36"/>
          <w:sz w:val="24"/>
          <w:szCs w:val="24"/>
        </w:rPr>
        <w:t>конец формы</w:t>
      </w:r>
    </w:p>
    <w:p w14:paraId="1D1CA133" w14:textId="77777777" w:rsidR="00E61DF3" w:rsidRPr="00D31E82" w:rsidRDefault="00E61DF3" w:rsidP="00E61DF3">
      <w:pPr>
        <w:tabs>
          <w:tab w:val="num" w:pos="0"/>
        </w:tabs>
        <w:spacing w:line="240" w:lineRule="auto"/>
        <w:ind w:firstLine="0"/>
        <w:rPr>
          <w:rFonts w:ascii="Arial" w:hAnsi="Arial" w:cs="Arial"/>
          <w:sz w:val="24"/>
          <w:szCs w:val="24"/>
        </w:rPr>
      </w:pPr>
    </w:p>
    <w:p w14:paraId="6E60D66D" w14:textId="77777777" w:rsidR="00DA3E36" w:rsidRPr="00D31E82" w:rsidRDefault="00DA3E36" w:rsidP="00E61DF3">
      <w:pPr>
        <w:pStyle w:val="ab"/>
        <w:tabs>
          <w:tab w:val="clear" w:pos="1134"/>
          <w:tab w:val="num" w:pos="0"/>
          <w:tab w:val="left" w:pos="180"/>
        </w:tabs>
        <w:spacing w:line="240" w:lineRule="auto"/>
        <w:ind w:left="0" w:firstLine="0"/>
        <w:rPr>
          <w:rFonts w:ascii="Arial" w:hAnsi="Arial" w:cs="Arial"/>
          <w:b/>
          <w:sz w:val="24"/>
          <w:szCs w:val="24"/>
        </w:rPr>
      </w:pPr>
      <w:bookmarkStart w:id="122" w:name="_Toc98254011"/>
    </w:p>
    <w:p w14:paraId="140EF695" w14:textId="77777777" w:rsidR="00DA3E36" w:rsidRPr="00D31E82" w:rsidRDefault="00DA3E36" w:rsidP="00E61DF3">
      <w:pPr>
        <w:pStyle w:val="ab"/>
        <w:tabs>
          <w:tab w:val="clear" w:pos="1134"/>
          <w:tab w:val="num" w:pos="0"/>
          <w:tab w:val="left" w:pos="180"/>
        </w:tabs>
        <w:spacing w:line="240" w:lineRule="auto"/>
        <w:ind w:left="0" w:firstLine="0"/>
        <w:rPr>
          <w:rFonts w:ascii="Arial" w:hAnsi="Arial" w:cs="Arial"/>
          <w:b/>
          <w:sz w:val="24"/>
          <w:szCs w:val="24"/>
        </w:rPr>
      </w:pPr>
    </w:p>
    <w:p w14:paraId="1D1663A9" w14:textId="77777777" w:rsidR="00E61DF3" w:rsidRPr="00D31E82" w:rsidRDefault="00AE32AB" w:rsidP="00E61DF3">
      <w:pPr>
        <w:pStyle w:val="ab"/>
        <w:tabs>
          <w:tab w:val="clear" w:pos="1134"/>
          <w:tab w:val="num" w:pos="0"/>
          <w:tab w:val="left" w:pos="180"/>
        </w:tabs>
        <w:spacing w:line="240" w:lineRule="auto"/>
        <w:ind w:left="0" w:firstLine="0"/>
        <w:rPr>
          <w:rFonts w:ascii="Arial" w:hAnsi="Arial" w:cs="Arial"/>
          <w:b/>
          <w:sz w:val="24"/>
          <w:szCs w:val="24"/>
        </w:rPr>
      </w:pPr>
      <w:r w:rsidRPr="00D31E82">
        <w:rPr>
          <w:rFonts w:ascii="Arial" w:hAnsi="Arial" w:cs="Arial"/>
          <w:b/>
          <w:sz w:val="24"/>
          <w:szCs w:val="24"/>
        </w:rPr>
        <w:t>10</w:t>
      </w:r>
      <w:r w:rsidR="00E61DF3" w:rsidRPr="00D31E82">
        <w:rPr>
          <w:rFonts w:ascii="Arial" w:hAnsi="Arial" w:cs="Arial"/>
          <w:b/>
          <w:sz w:val="24"/>
          <w:szCs w:val="24"/>
        </w:rPr>
        <w:t>.1.1 Инструкции по заполнению</w:t>
      </w:r>
      <w:bookmarkEnd w:id="122"/>
      <w:r w:rsidR="00E61DF3" w:rsidRPr="00D31E82">
        <w:rPr>
          <w:rFonts w:ascii="Arial" w:hAnsi="Arial" w:cs="Arial"/>
          <w:b/>
          <w:sz w:val="24"/>
          <w:szCs w:val="24"/>
        </w:rPr>
        <w:t xml:space="preserve"> Формы №1</w:t>
      </w:r>
    </w:p>
    <w:p w14:paraId="7EFA0057" w14:textId="77777777" w:rsidR="00E61DF3" w:rsidRPr="00D31E82" w:rsidRDefault="00E61DF3" w:rsidP="00E61DF3">
      <w:pPr>
        <w:tabs>
          <w:tab w:val="num" w:pos="0"/>
          <w:tab w:val="left" w:pos="180"/>
        </w:tabs>
        <w:spacing w:line="240" w:lineRule="auto"/>
        <w:ind w:firstLine="0"/>
        <w:rPr>
          <w:rFonts w:ascii="Arial" w:hAnsi="Arial" w:cs="Arial"/>
          <w:sz w:val="24"/>
          <w:szCs w:val="24"/>
        </w:rPr>
      </w:pPr>
      <w:r w:rsidRPr="00D31E82">
        <w:rPr>
          <w:rFonts w:ascii="Arial" w:hAnsi="Arial" w:cs="Arial"/>
          <w:sz w:val="24"/>
          <w:szCs w:val="24"/>
        </w:rPr>
        <w:t xml:space="preserve">1. </w:t>
      </w:r>
      <w:r w:rsidR="00824674" w:rsidRPr="00D31E82">
        <w:rPr>
          <w:rFonts w:ascii="Arial" w:hAnsi="Arial" w:cs="Arial"/>
          <w:sz w:val="24"/>
          <w:szCs w:val="24"/>
        </w:rPr>
        <w:t xml:space="preserve">Коммерческое предложение </w:t>
      </w:r>
      <w:r w:rsidRPr="00D31E82">
        <w:rPr>
          <w:rFonts w:ascii="Arial" w:hAnsi="Arial" w:cs="Arial"/>
          <w:sz w:val="24"/>
          <w:szCs w:val="24"/>
        </w:rPr>
        <w:t xml:space="preserve">следует оформить на официальном бланке Участника. Участник присваивает </w:t>
      </w:r>
      <w:r w:rsidR="00824674" w:rsidRPr="00D31E82">
        <w:rPr>
          <w:rFonts w:ascii="Arial" w:hAnsi="Arial" w:cs="Arial"/>
          <w:sz w:val="24"/>
          <w:szCs w:val="24"/>
        </w:rPr>
        <w:t xml:space="preserve">коммерческому предложению </w:t>
      </w:r>
      <w:r w:rsidRPr="00D31E82">
        <w:rPr>
          <w:rFonts w:ascii="Arial" w:hAnsi="Arial" w:cs="Arial"/>
          <w:sz w:val="24"/>
          <w:szCs w:val="24"/>
        </w:rPr>
        <w:t>дату и номер в соответствии с принятыми у него правилами документооборота.</w:t>
      </w:r>
    </w:p>
    <w:p w14:paraId="57EC016A" w14:textId="77777777" w:rsidR="00E61DF3" w:rsidRPr="00D31E82" w:rsidRDefault="00E61DF3" w:rsidP="00E61DF3">
      <w:pPr>
        <w:tabs>
          <w:tab w:val="num" w:pos="0"/>
          <w:tab w:val="left" w:pos="180"/>
        </w:tabs>
        <w:spacing w:line="240" w:lineRule="auto"/>
        <w:ind w:firstLine="0"/>
        <w:rPr>
          <w:rFonts w:ascii="Arial" w:hAnsi="Arial" w:cs="Arial"/>
          <w:sz w:val="24"/>
          <w:szCs w:val="24"/>
        </w:rPr>
      </w:pPr>
      <w:r w:rsidRPr="00D31E82">
        <w:rPr>
          <w:rFonts w:ascii="Arial" w:hAnsi="Arial" w:cs="Arial"/>
          <w:sz w:val="24"/>
          <w:szCs w:val="24"/>
        </w:rPr>
        <w:t>2. Участник должен указать свое полное наименование (с указанием организационно-правовой формы) и юридический адрес.</w:t>
      </w:r>
    </w:p>
    <w:p w14:paraId="13FF2A6F" w14:textId="77777777" w:rsidR="00E61DF3" w:rsidRPr="00D31E82" w:rsidRDefault="00E61DF3" w:rsidP="00E61DF3">
      <w:pPr>
        <w:tabs>
          <w:tab w:val="num" w:pos="0"/>
          <w:tab w:val="left" w:pos="180"/>
        </w:tabs>
        <w:spacing w:line="240" w:lineRule="auto"/>
        <w:ind w:firstLine="0"/>
        <w:rPr>
          <w:rFonts w:ascii="Arial" w:hAnsi="Arial" w:cs="Arial"/>
          <w:sz w:val="24"/>
          <w:szCs w:val="24"/>
        </w:rPr>
      </w:pPr>
      <w:r w:rsidRPr="00D31E82">
        <w:rPr>
          <w:rFonts w:ascii="Arial" w:hAnsi="Arial" w:cs="Arial"/>
          <w:sz w:val="24"/>
          <w:szCs w:val="24"/>
        </w:rPr>
        <w:t>4.</w:t>
      </w:r>
      <w:r w:rsidR="00824674" w:rsidRPr="00D31E82">
        <w:rPr>
          <w:rFonts w:ascii="Arial" w:hAnsi="Arial" w:cs="Arial"/>
          <w:sz w:val="24"/>
          <w:szCs w:val="24"/>
        </w:rPr>
        <w:t xml:space="preserve"> </w:t>
      </w:r>
      <w:r w:rsidRPr="00D31E82">
        <w:rPr>
          <w:rFonts w:ascii="Arial" w:hAnsi="Arial" w:cs="Arial"/>
          <w:sz w:val="24"/>
          <w:szCs w:val="24"/>
        </w:rPr>
        <w:t xml:space="preserve">Участник должен указать стоимость </w:t>
      </w:r>
      <w:r w:rsidR="00824674" w:rsidRPr="00D31E82">
        <w:rPr>
          <w:rFonts w:ascii="Arial" w:hAnsi="Arial" w:cs="Arial"/>
          <w:sz w:val="24"/>
          <w:szCs w:val="24"/>
        </w:rPr>
        <w:t>Предложения</w:t>
      </w:r>
      <w:r w:rsidRPr="00D31E82">
        <w:rPr>
          <w:rFonts w:ascii="Arial" w:hAnsi="Arial" w:cs="Arial"/>
          <w:sz w:val="24"/>
          <w:szCs w:val="24"/>
        </w:rPr>
        <w:t xml:space="preserve"> цифрами и словами, </w:t>
      </w:r>
      <w:r w:rsidRPr="00D31E82">
        <w:rPr>
          <w:rFonts w:ascii="Arial" w:hAnsi="Arial" w:cs="Arial"/>
          <w:sz w:val="24"/>
          <w:szCs w:val="24"/>
        </w:rPr>
        <w:br/>
        <w:t xml:space="preserve">в рублях, </w:t>
      </w:r>
      <w:r w:rsidR="00824674" w:rsidRPr="00D31E82">
        <w:rPr>
          <w:rFonts w:ascii="Arial" w:hAnsi="Arial" w:cs="Arial"/>
          <w:sz w:val="24"/>
          <w:szCs w:val="24"/>
        </w:rPr>
        <w:t xml:space="preserve">без </w:t>
      </w:r>
      <w:r w:rsidRPr="00D31E82">
        <w:rPr>
          <w:rFonts w:ascii="Arial" w:hAnsi="Arial" w:cs="Arial"/>
          <w:sz w:val="24"/>
          <w:szCs w:val="24"/>
        </w:rPr>
        <w:t xml:space="preserve">НДС. </w:t>
      </w:r>
    </w:p>
    <w:p w14:paraId="3F0B9F85" w14:textId="77777777" w:rsidR="00E61DF3" w:rsidRPr="00D31E82" w:rsidRDefault="00E61DF3" w:rsidP="00E61DF3">
      <w:pPr>
        <w:tabs>
          <w:tab w:val="num" w:pos="0"/>
          <w:tab w:val="left" w:pos="180"/>
        </w:tabs>
        <w:spacing w:line="240" w:lineRule="auto"/>
        <w:ind w:firstLine="0"/>
        <w:rPr>
          <w:rFonts w:ascii="Arial" w:hAnsi="Arial" w:cs="Arial"/>
          <w:sz w:val="24"/>
          <w:szCs w:val="24"/>
        </w:rPr>
      </w:pPr>
      <w:r w:rsidRPr="00D31E82">
        <w:rPr>
          <w:rFonts w:ascii="Arial" w:hAnsi="Arial" w:cs="Arial"/>
          <w:sz w:val="24"/>
          <w:szCs w:val="24"/>
        </w:rPr>
        <w:t xml:space="preserve">5. Предложение должно быть действительно в течение срока, достаточного для завершения процедуры выбора Победителя и заключения Договора – </w:t>
      </w:r>
      <w:r w:rsidRPr="00D31E82">
        <w:rPr>
          <w:rFonts w:ascii="Arial" w:hAnsi="Arial" w:cs="Arial"/>
          <w:b/>
          <w:sz w:val="24"/>
          <w:szCs w:val="24"/>
          <w:u w:val="single"/>
        </w:rPr>
        <w:t>не менее двух месяцев</w:t>
      </w:r>
      <w:r w:rsidRPr="00D31E82">
        <w:rPr>
          <w:rFonts w:ascii="Arial" w:hAnsi="Arial" w:cs="Arial"/>
          <w:sz w:val="24"/>
          <w:szCs w:val="24"/>
        </w:rPr>
        <w:t>.</w:t>
      </w:r>
    </w:p>
    <w:p w14:paraId="3BF377D3" w14:textId="77777777" w:rsidR="00824674" w:rsidRPr="00D31E82" w:rsidRDefault="00236C3A" w:rsidP="00E61DF3">
      <w:pPr>
        <w:tabs>
          <w:tab w:val="num" w:pos="0"/>
          <w:tab w:val="left" w:pos="180"/>
        </w:tabs>
        <w:spacing w:line="240" w:lineRule="auto"/>
        <w:ind w:firstLine="0"/>
        <w:rPr>
          <w:rFonts w:ascii="Arial" w:hAnsi="Arial" w:cs="Arial"/>
          <w:sz w:val="24"/>
          <w:szCs w:val="24"/>
        </w:rPr>
      </w:pPr>
      <w:r w:rsidRPr="00D31E82">
        <w:rPr>
          <w:rFonts w:ascii="Arial" w:hAnsi="Arial" w:cs="Arial"/>
          <w:sz w:val="24"/>
          <w:szCs w:val="24"/>
        </w:rPr>
        <w:t xml:space="preserve">6. </w:t>
      </w:r>
      <w:r w:rsidR="00824674" w:rsidRPr="00D31E82">
        <w:rPr>
          <w:rFonts w:ascii="Arial" w:hAnsi="Arial" w:cs="Arial"/>
          <w:sz w:val="24"/>
          <w:szCs w:val="24"/>
        </w:rPr>
        <w:t xml:space="preserve">В коммерческом предложении описываются все позиции раздела 2 с учетом предлагаемых условий Договора. Участник вправе указать, что он согласен на </w:t>
      </w:r>
      <w:r w:rsidRPr="00D31E82">
        <w:rPr>
          <w:rFonts w:ascii="Arial" w:hAnsi="Arial" w:cs="Arial"/>
          <w:sz w:val="24"/>
          <w:szCs w:val="24"/>
        </w:rPr>
        <w:t>все условия</w:t>
      </w:r>
      <w:r w:rsidR="00824674" w:rsidRPr="00D31E82">
        <w:rPr>
          <w:rFonts w:ascii="Arial" w:hAnsi="Arial" w:cs="Arial"/>
          <w:sz w:val="24"/>
          <w:szCs w:val="24"/>
        </w:rPr>
        <w:t>, изложенн</w:t>
      </w:r>
      <w:r w:rsidRPr="00D31E82">
        <w:rPr>
          <w:rFonts w:ascii="Arial" w:hAnsi="Arial" w:cs="Arial"/>
          <w:sz w:val="24"/>
          <w:szCs w:val="24"/>
        </w:rPr>
        <w:t>ые</w:t>
      </w:r>
      <w:r w:rsidR="00824674" w:rsidRPr="00D31E82">
        <w:rPr>
          <w:rFonts w:ascii="Arial" w:hAnsi="Arial" w:cs="Arial"/>
          <w:sz w:val="24"/>
          <w:szCs w:val="24"/>
        </w:rPr>
        <w:t xml:space="preserve"> в разделе 2.</w:t>
      </w:r>
    </w:p>
    <w:p w14:paraId="0648B093" w14:textId="0514EE92" w:rsidR="00236C3A" w:rsidRPr="00D31E82" w:rsidRDefault="00236C3A" w:rsidP="00E61DF3">
      <w:pPr>
        <w:tabs>
          <w:tab w:val="num" w:pos="0"/>
          <w:tab w:val="left" w:pos="180"/>
        </w:tabs>
        <w:spacing w:line="240" w:lineRule="auto"/>
        <w:ind w:firstLine="0"/>
        <w:rPr>
          <w:rFonts w:ascii="Arial" w:hAnsi="Arial" w:cs="Arial"/>
          <w:sz w:val="24"/>
          <w:szCs w:val="24"/>
          <w:u w:val="single"/>
        </w:rPr>
      </w:pPr>
      <w:r w:rsidRPr="00D31E82">
        <w:rPr>
          <w:rFonts w:ascii="Arial" w:hAnsi="Arial" w:cs="Arial"/>
          <w:sz w:val="24"/>
          <w:szCs w:val="24"/>
        </w:rPr>
        <w:t xml:space="preserve">7. </w:t>
      </w:r>
      <w:r w:rsidRPr="00D31E82">
        <w:rPr>
          <w:rFonts w:ascii="Arial" w:hAnsi="Arial" w:cs="Arial"/>
          <w:sz w:val="24"/>
          <w:szCs w:val="24"/>
          <w:u w:val="single"/>
        </w:rPr>
        <w:t>В коммерческом предложении в обязательном порядке указываются сведения для оценки предложения Участника в со</w:t>
      </w:r>
      <w:r w:rsidR="009201D6" w:rsidRPr="00D31E82">
        <w:rPr>
          <w:rFonts w:ascii="Arial" w:hAnsi="Arial" w:cs="Arial"/>
          <w:sz w:val="24"/>
          <w:szCs w:val="24"/>
          <w:u w:val="single"/>
        </w:rPr>
        <w:t>о</w:t>
      </w:r>
      <w:r w:rsidR="00F965D7" w:rsidRPr="00D31E82">
        <w:rPr>
          <w:rFonts w:ascii="Arial" w:hAnsi="Arial" w:cs="Arial"/>
          <w:sz w:val="24"/>
          <w:szCs w:val="24"/>
          <w:u w:val="single"/>
        </w:rPr>
        <w:t xml:space="preserve">тветствии с разделом </w:t>
      </w:r>
      <w:r w:rsidR="00E76925" w:rsidRPr="00D31E82">
        <w:rPr>
          <w:rFonts w:ascii="Arial" w:hAnsi="Arial" w:cs="Arial"/>
          <w:sz w:val="24"/>
          <w:szCs w:val="24"/>
          <w:u w:val="single"/>
        </w:rPr>
        <w:t>6</w:t>
      </w:r>
      <w:r w:rsidRPr="00D31E82">
        <w:rPr>
          <w:rFonts w:ascii="Arial" w:hAnsi="Arial" w:cs="Arial"/>
          <w:sz w:val="24"/>
          <w:szCs w:val="24"/>
          <w:u w:val="single"/>
        </w:rPr>
        <w:t xml:space="preserve">  </w:t>
      </w:r>
    </w:p>
    <w:p w14:paraId="05B55F12" w14:textId="73BBAFAA" w:rsidR="00DE47AC" w:rsidRPr="00D31E82" w:rsidRDefault="00236C3A" w:rsidP="00D31E82">
      <w:pPr>
        <w:tabs>
          <w:tab w:val="num" w:pos="0"/>
          <w:tab w:val="left" w:pos="180"/>
        </w:tabs>
        <w:spacing w:line="240" w:lineRule="auto"/>
        <w:ind w:firstLine="0"/>
        <w:rPr>
          <w:rFonts w:cs="Arial"/>
          <w:sz w:val="24"/>
          <w:szCs w:val="24"/>
        </w:rPr>
      </w:pPr>
      <w:r w:rsidRPr="00D31E82">
        <w:rPr>
          <w:rFonts w:ascii="Arial" w:hAnsi="Arial" w:cs="Arial"/>
          <w:sz w:val="24"/>
          <w:szCs w:val="24"/>
        </w:rPr>
        <w:t>8</w:t>
      </w:r>
      <w:r w:rsidR="00E61DF3" w:rsidRPr="00D31E82">
        <w:rPr>
          <w:rFonts w:ascii="Arial" w:hAnsi="Arial" w:cs="Arial"/>
          <w:sz w:val="24"/>
          <w:szCs w:val="24"/>
        </w:rPr>
        <w:t xml:space="preserve">. </w:t>
      </w:r>
      <w:r w:rsidRPr="00D31E82">
        <w:rPr>
          <w:rFonts w:ascii="Arial" w:hAnsi="Arial" w:cs="Arial"/>
          <w:sz w:val="24"/>
          <w:szCs w:val="24"/>
        </w:rPr>
        <w:t xml:space="preserve">Коммерческое предложение </w:t>
      </w:r>
      <w:r w:rsidR="00E61DF3" w:rsidRPr="00D31E82">
        <w:rPr>
          <w:rFonts w:ascii="Arial" w:hAnsi="Arial" w:cs="Arial"/>
          <w:sz w:val="24"/>
          <w:szCs w:val="24"/>
        </w:rPr>
        <w:t xml:space="preserve">должно быть подписано и скреплено печатью в соответствии с требованиями </w:t>
      </w:r>
      <w:r w:rsidR="002B18CA" w:rsidRPr="00D31E82">
        <w:rPr>
          <w:rFonts w:ascii="Arial" w:hAnsi="Arial" w:cs="Arial"/>
          <w:sz w:val="24"/>
          <w:szCs w:val="24"/>
        </w:rPr>
        <w:t>п.4.1.3 и п.4.1.4настоящей Документации.</w:t>
      </w:r>
    </w:p>
    <w:p w14:paraId="1A0CF528" w14:textId="77777777" w:rsidR="00DB331C" w:rsidRPr="00D31E82" w:rsidRDefault="00DB331C" w:rsidP="00DB331C">
      <w:pPr>
        <w:pStyle w:val="23"/>
        <w:numPr>
          <w:ilvl w:val="0"/>
          <w:numId w:val="0"/>
        </w:numPr>
        <w:spacing w:before="0" w:after="0"/>
        <w:rPr>
          <w:rFonts w:cs="Arial"/>
          <w:sz w:val="24"/>
          <w:szCs w:val="24"/>
        </w:rPr>
      </w:pPr>
    </w:p>
    <w:p w14:paraId="7E25BB2C" w14:textId="77777777" w:rsidR="00DB331C" w:rsidRPr="00D31E82" w:rsidRDefault="00DB331C" w:rsidP="00DB331C">
      <w:pPr>
        <w:pStyle w:val="23"/>
        <w:numPr>
          <w:ilvl w:val="0"/>
          <w:numId w:val="0"/>
        </w:numPr>
        <w:spacing w:before="0" w:after="0"/>
        <w:rPr>
          <w:rFonts w:cs="Arial"/>
          <w:sz w:val="24"/>
          <w:szCs w:val="24"/>
        </w:rPr>
      </w:pPr>
    </w:p>
    <w:p w14:paraId="088A774E" w14:textId="77777777" w:rsidR="00DB331C" w:rsidRPr="00D31E82" w:rsidRDefault="00DB331C" w:rsidP="00DB331C">
      <w:pPr>
        <w:pStyle w:val="23"/>
        <w:numPr>
          <w:ilvl w:val="0"/>
          <w:numId w:val="0"/>
        </w:numPr>
        <w:spacing w:before="0" w:after="0"/>
        <w:rPr>
          <w:rFonts w:cs="Arial"/>
          <w:sz w:val="24"/>
          <w:szCs w:val="24"/>
        </w:rPr>
      </w:pPr>
    </w:p>
    <w:p w14:paraId="430FA99A" w14:textId="77777777" w:rsidR="00DB331C" w:rsidRPr="00D31E82" w:rsidRDefault="00DB331C" w:rsidP="00DB331C">
      <w:pPr>
        <w:pStyle w:val="23"/>
        <w:numPr>
          <w:ilvl w:val="0"/>
          <w:numId w:val="0"/>
        </w:numPr>
        <w:spacing w:before="0" w:after="0"/>
        <w:rPr>
          <w:rFonts w:cs="Arial"/>
          <w:sz w:val="24"/>
          <w:szCs w:val="24"/>
        </w:rPr>
      </w:pPr>
    </w:p>
    <w:p w14:paraId="4AEA509C" w14:textId="77777777" w:rsidR="00DB331C" w:rsidRPr="00D31E82" w:rsidRDefault="00DB331C" w:rsidP="00DB331C">
      <w:pPr>
        <w:pStyle w:val="23"/>
        <w:numPr>
          <w:ilvl w:val="0"/>
          <w:numId w:val="0"/>
        </w:numPr>
        <w:spacing w:before="0" w:after="0"/>
        <w:rPr>
          <w:rFonts w:cs="Arial"/>
          <w:sz w:val="24"/>
          <w:szCs w:val="24"/>
        </w:rPr>
      </w:pPr>
    </w:p>
    <w:p w14:paraId="1A235E72" w14:textId="77777777" w:rsidR="00DB331C" w:rsidRPr="00D31E82" w:rsidRDefault="00DB331C" w:rsidP="00DB331C">
      <w:pPr>
        <w:pStyle w:val="23"/>
        <w:numPr>
          <w:ilvl w:val="0"/>
          <w:numId w:val="0"/>
        </w:numPr>
        <w:spacing w:before="0" w:after="0"/>
        <w:rPr>
          <w:rFonts w:cs="Arial"/>
          <w:sz w:val="24"/>
          <w:szCs w:val="24"/>
        </w:rPr>
      </w:pPr>
    </w:p>
    <w:p w14:paraId="59EAF2DC" w14:textId="77777777" w:rsidR="00DB331C" w:rsidRPr="00D31E82" w:rsidRDefault="00DB331C" w:rsidP="00DB331C">
      <w:pPr>
        <w:pStyle w:val="23"/>
        <w:numPr>
          <w:ilvl w:val="0"/>
          <w:numId w:val="0"/>
        </w:numPr>
        <w:spacing w:before="0" w:after="0"/>
        <w:rPr>
          <w:rFonts w:cs="Arial"/>
          <w:sz w:val="24"/>
          <w:szCs w:val="24"/>
        </w:rPr>
      </w:pPr>
    </w:p>
    <w:p w14:paraId="2573CBA6" w14:textId="0FC1EC70" w:rsidR="00DB331C" w:rsidRPr="00D31E82" w:rsidRDefault="00DB331C" w:rsidP="00DB331C">
      <w:pPr>
        <w:pStyle w:val="23"/>
        <w:numPr>
          <w:ilvl w:val="0"/>
          <w:numId w:val="0"/>
        </w:numPr>
        <w:spacing w:before="0" w:after="0"/>
        <w:rPr>
          <w:rFonts w:cs="Arial"/>
          <w:sz w:val="24"/>
          <w:szCs w:val="24"/>
        </w:rPr>
      </w:pPr>
    </w:p>
    <w:p w14:paraId="1D983F82" w14:textId="2AC12153" w:rsidR="00D060C1" w:rsidRPr="00D31E82" w:rsidRDefault="00D060C1" w:rsidP="00DB331C">
      <w:pPr>
        <w:pStyle w:val="23"/>
        <w:numPr>
          <w:ilvl w:val="0"/>
          <w:numId w:val="0"/>
        </w:numPr>
        <w:spacing w:before="0" w:after="0"/>
        <w:rPr>
          <w:rFonts w:cs="Arial"/>
          <w:sz w:val="24"/>
          <w:szCs w:val="24"/>
        </w:rPr>
      </w:pPr>
    </w:p>
    <w:p w14:paraId="4E2845DE" w14:textId="42AD1386" w:rsidR="00D060C1" w:rsidRPr="00D31E82" w:rsidRDefault="00D060C1" w:rsidP="00DB331C">
      <w:pPr>
        <w:pStyle w:val="23"/>
        <w:numPr>
          <w:ilvl w:val="0"/>
          <w:numId w:val="0"/>
        </w:numPr>
        <w:spacing w:before="0" w:after="0"/>
        <w:rPr>
          <w:rFonts w:cs="Arial"/>
          <w:sz w:val="24"/>
          <w:szCs w:val="24"/>
        </w:rPr>
      </w:pPr>
    </w:p>
    <w:p w14:paraId="04D2C770" w14:textId="77777777" w:rsidR="00D060C1" w:rsidRPr="00D31E82" w:rsidRDefault="00D060C1" w:rsidP="00DB331C">
      <w:pPr>
        <w:pStyle w:val="23"/>
        <w:numPr>
          <w:ilvl w:val="0"/>
          <w:numId w:val="0"/>
        </w:numPr>
        <w:spacing w:before="0" w:after="0"/>
        <w:rPr>
          <w:rFonts w:cs="Arial"/>
          <w:sz w:val="24"/>
          <w:szCs w:val="24"/>
        </w:rPr>
      </w:pPr>
    </w:p>
    <w:p w14:paraId="66585E18" w14:textId="77777777" w:rsidR="003D3CC9" w:rsidRPr="00D31E82" w:rsidRDefault="003D3CC9" w:rsidP="00DB331C">
      <w:pPr>
        <w:pStyle w:val="23"/>
        <w:numPr>
          <w:ilvl w:val="0"/>
          <w:numId w:val="0"/>
        </w:numPr>
        <w:spacing w:before="0" w:after="0"/>
        <w:rPr>
          <w:rFonts w:cs="Arial"/>
          <w:sz w:val="24"/>
          <w:szCs w:val="24"/>
        </w:rPr>
      </w:pPr>
    </w:p>
    <w:p w14:paraId="671EA0CC" w14:textId="77777777" w:rsidR="00DE47AC" w:rsidRPr="00D31E82" w:rsidRDefault="00DE47AC" w:rsidP="00E61DF3">
      <w:pPr>
        <w:pStyle w:val="ab"/>
        <w:tabs>
          <w:tab w:val="clear" w:pos="1134"/>
          <w:tab w:val="num" w:pos="0"/>
        </w:tabs>
        <w:spacing w:line="240" w:lineRule="auto"/>
        <w:ind w:left="0" w:firstLine="0"/>
        <w:rPr>
          <w:rFonts w:ascii="Arial" w:hAnsi="Arial" w:cs="Arial"/>
          <w:b/>
          <w:sz w:val="24"/>
          <w:szCs w:val="24"/>
        </w:rPr>
      </w:pPr>
    </w:p>
    <w:p w14:paraId="1D0BA966" w14:textId="77777777" w:rsidR="00E61DF3" w:rsidRPr="00D31E82" w:rsidRDefault="00E61DF3" w:rsidP="00AE32AB">
      <w:pPr>
        <w:pStyle w:val="23"/>
        <w:numPr>
          <w:ilvl w:val="1"/>
          <w:numId w:val="30"/>
        </w:numPr>
        <w:spacing w:before="0" w:after="0"/>
        <w:rPr>
          <w:rFonts w:cs="Arial"/>
          <w:sz w:val="24"/>
          <w:szCs w:val="24"/>
        </w:rPr>
      </w:pPr>
      <w:bookmarkStart w:id="123" w:name="_Ref55335823"/>
      <w:bookmarkStart w:id="124" w:name="_Ref55336359"/>
      <w:bookmarkStart w:id="125" w:name="_Toc57314675"/>
      <w:bookmarkStart w:id="126" w:name="_Toc69728989"/>
      <w:bookmarkStart w:id="127" w:name="_Toc189545088"/>
      <w:bookmarkStart w:id="128" w:name="_Toc251847637"/>
      <w:r w:rsidRPr="00D31E82">
        <w:rPr>
          <w:rFonts w:cs="Arial"/>
          <w:sz w:val="24"/>
          <w:szCs w:val="24"/>
        </w:rPr>
        <w:t>Анкета Участника (Форма №</w:t>
      </w:r>
      <w:r w:rsidR="00DB331C" w:rsidRPr="00D31E82">
        <w:rPr>
          <w:rFonts w:cs="Arial"/>
          <w:sz w:val="24"/>
          <w:szCs w:val="24"/>
        </w:rPr>
        <w:t>2</w:t>
      </w:r>
      <w:r w:rsidRPr="00D31E82">
        <w:rPr>
          <w:rFonts w:cs="Arial"/>
          <w:sz w:val="24"/>
          <w:szCs w:val="24"/>
        </w:rPr>
        <w:t>)</w:t>
      </w:r>
      <w:bookmarkEnd w:id="123"/>
      <w:bookmarkEnd w:id="124"/>
      <w:bookmarkEnd w:id="125"/>
      <w:bookmarkEnd w:id="126"/>
      <w:bookmarkEnd w:id="127"/>
      <w:bookmarkEnd w:id="128"/>
    </w:p>
    <w:p w14:paraId="636E681F" w14:textId="77777777" w:rsidR="00E61DF3" w:rsidRPr="00D31E82"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D31E82">
        <w:rPr>
          <w:rFonts w:ascii="Arial" w:hAnsi="Arial" w:cs="Arial"/>
          <w:b/>
          <w:spacing w:val="36"/>
          <w:sz w:val="24"/>
          <w:szCs w:val="24"/>
        </w:rPr>
        <w:t>начало формы</w:t>
      </w:r>
    </w:p>
    <w:p w14:paraId="1D9D64B3" w14:textId="77777777" w:rsidR="00E61DF3" w:rsidRPr="00D31E82" w:rsidRDefault="00E61DF3" w:rsidP="00E61DF3">
      <w:pPr>
        <w:tabs>
          <w:tab w:val="num" w:pos="0"/>
        </w:tabs>
        <w:spacing w:line="240" w:lineRule="auto"/>
        <w:ind w:firstLine="0"/>
        <w:jc w:val="left"/>
        <w:rPr>
          <w:rFonts w:ascii="Arial" w:hAnsi="Arial" w:cs="Arial"/>
          <w:sz w:val="24"/>
          <w:szCs w:val="24"/>
        </w:rPr>
      </w:pPr>
      <w:r w:rsidRPr="00D31E82">
        <w:rPr>
          <w:rFonts w:ascii="Arial" w:hAnsi="Arial" w:cs="Arial"/>
          <w:sz w:val="24"/>
          <w:szCs w:val="24"/>
        </w:rPr>
        <w:t xml:space="preserve">Приложение </w:t>
      </w:r>
      <w:r w:rsidR="00DB331C" w:rsidRPr="00D31E82">
        <w:rPr>
          <w:rFonts w:ascii="Arial" w:hAnsi="Arial" w:cs="Arial"/>
          <w:sz w:val="24"/>
          <w:szCs w:val="24"/>
        </w:rPr>
        <w:t>1</w:t>
      </w:r>
      <w:r w:rsidRPr="00D31E82">
        <w:rPr>
          <w:rFonts w:ascii="Arial" w:hAnsi="Arial" w:cs="Arial"/>
          <w:sz w:val="24"/>
          <w:szCs w:val="24"/>
        </w:rPr>
        <w:t xml:space="preserve"> к </w:t>
      </w:r>
      <w:r w:rsidR="001E343A" w:rsidRPr="00D31E82">
        <w:rPr>
          <w:rFonts w:ascii="Arial" w:hAnsi="Arial" w:cs="Arial"/>
          <w:sz w:val="24"/>
          <w:szCs w:val="24"/>
        </w:rPr>
        <w:t>коммерческому предложению</w:t>
      </w:r>
    </w:p>
    <w:p w14:paraId="3A2CEF09" w14:textId="77777777" w:rsidR="00E61DF3" w:rsidRPr="00D31E82" w:rsidRDefault="00E61DF3" w:rsidP="00E61DF3">
      <w:pPr>
        <w:tabs>
          <w:tab w:val="num" w:pos="0"/>
        </w:tabs>
        <w:spacing w:line="240" w:lineRule="auto"/>
        <w:ind w:firstLine="0"/>
        <w:jc w:val="left"/>
        <w:rPr>
          <w:rFonts w:ascii="Arial" w:hAnsi="Arial" w:cs="Arial"/>
          <w:sz w:val="24"/>
          <w:szCs w:val="24"/>
        </w:rPr>
      </w:pPr>
      <w:r w:rsidRPr="00D31E82">
        <w:rPr>
          <w:rFonts w:ascii="Arial" w:hAnsi="Arial" w:cs="Arial"/>
          <w:sz w:val="24"/>
          <w:szCs w:val="24"/>
        </w:rPr>
        <w:lastRenderedPageBreak/>
        <w:t>от «___</w:t>
      </w:r>
      <w:proofErr w:type="gramStart"/>
      <w:r w:rsidRPr="00D31E82">
        <w:rPr>
          <w:rFonts w:ascii="Arial" w:hAnsi="Arial" w:cs="Arial"/>
          <w:sz w:val="24"/>
          <w:szCs w:val="24"/>
        </w:rPr>
        <w:t>_»_</w:t>
      </w:r>
      <w:proofErr w:type="gramEnd"/>
      <w:r w:rsidRPr="00D31E82">
        <w:rPr>
          <w:rFonts w:ascii="Arial" w:hAnsi="Arial" w:cs="Arial"/>
          <w:sz w:val="24"/>
          <w:szCs w:val="24"/>
        </w:rPr>
        <w:t xml:space="preserve">___________ </w:t>
      </w:r>
      <w:r w:rsidR="00FD1A52" w:rsidRPr="00D31E82">
        <w:rPr>
          <w:rFonts w:ascii="Arial" w:hAnsi="Arial" w:cs="Arial"/>
          <w:sz w:val="24"/>
          <w:szCs w:val="24"/>
        </w:rPr>
        <w:t>20</w:t>
      </w:r>
      <w:r w:rsidR="001E343A" w:rsidRPr="00D31E82">
        <w:rPr>
          <w:rFonts w:ascii="Arial" w:hAnsi="Arial" w:cs="Arial"/>
          <w:sz w:val="24"/>
          <w:szCs w:val="24"/>
        </w:rPr>
        <w:t>_</w:t>
      </w:r>
      <w:r w:rsidRPr="00D31E82">
        <w:rPr>
          <w:rFonts w:ascii="Arial" w:hAnsi="Arial" w:cs="Arial"/>
          <w:sz w:val="24"/>
          <w:szCs w:val="24"/>
        </w:rPr>
        <w:t>__г. №__________</w:t>
      </w:r>
    </w:p>
    <w:p w14:paraId="68DAF519" w14:textId="77777777" w:rsidR="00E61DF3" w:rsidRPr="00D31E82" w:rsidRDefault="00E61DF3" w:rsidP="00E61DF3">
      <w:pPr>
        <w:tabs>
          <w:tab w:val="num" w:pos="0"/>
        </w:tabs>
        <w:suppressAutoHyphens/>
        <w:spacing w:line="240" w:lineRule="auto"/>
        <w:ind w:firstLine="0"/>
        <w:jc w:val="center"/>
        <w:rPr>
          <w:rFonts w:ascii="Arial" w:hAnsi="Arial" w:cs="Arial"/>
          <w:b/>
          <w:sz w:val="24"/>
          <w:szCs w:val="24"/>
        </w:rPr>
      </w:pPr>
    </w:p>
    <w:p w14:paraId="32F9AF34" w14:textId="77777777" w:rsidR="00E61DF3" w:rsidRPr="00D31E82" w:rsidRDefault="00E61DF3" w:rsidP="00E61DF3">
      <w:pPr>
        <w:tabs>
          <w:tab w:val="num" w:pos="0"/>
        </w:tabs>
        <w:suppressAutoHyphens/>
        <w:spacing w:line="240" w:lineRule="auto"/>
        <w:ind w:firstLine="0"/>
        <w:jc w:val="center"/>
        <w:rPr>
          <w:rFonts w:ascii="Arial" w:hAnsi="Arial" w:cs="Arial"/>
          <w:b/>
          <w:sz w:val="24"/>
          <w:szCs w:val="24"/>
        </w:rPr>
      </w:pPr>
      <w:r w:rsidRPr="00D31E82">
        <w:rPr>
          <w:rFonts w:ascii="Arial" w:hAnsi="Arial" w:cs="Arial"/>
          <w:b/>
          <w:sz w:val="24"/>
          <w:szCs w:val="24"/>
        </w:rPr>
        <w:t>Анкета Участника</w:t>
      </w:r>
    </w:p>
    <w:p w14:paraId="2FC31FAE" w14:textId="77777777" w:rsidR="00E61DF3" w:rsidRPr="00D31E82" w:rsidRDefault="00E61DF3" w:rsidP="00FA0EA0">
      <w:pPr>
        <w:tabs>
          <w:tab w:val="num" w:pos="0"/>
        </w:tabs>
        <w:spacing w:line="240" w:lineRule="auto"/>
        <w:ind w:right="424" w:firstLine="0"/>
        <w:jc w:val="left"/>
        <w:rPr>
          <w:rFonts w:ascii="Arial" w:hAnsi="Arial" w:cs="Arial"/>
          <w:sz w:val="24"/>
          <w:szCs w:val="24"/>
        </w:rPr>
      </w:pPr>
      <w:r w:rsidRPr="00D31E82">
        <w:rPr>
          <w:rFonts w:ascii="Arial" w:hAnsi="Arial" w:cs="Arial"/>
          <w:sz w:val="24"/>
          <w:szCs w:val="24"/>
        </w:rPr>
        <w:t>Наименование и адрес Участника: __________________________________________________________</w:t>
      </w:r>
    </w:p>
    <w:p w14:paraId="6BA31C1E" w14:textId="77777777" w:rsidR="00E61DF3" w:rsidRPr="00D31E82" w:rsidRDefault="00E61DF3" w:rsidP="00E61DF3">
      <w:pPr>
        <w:tabs>
          <w:tab w:val="num" w:pos="0"/>
        </w:tabs>
        <w:spacing w:line="240" w:lineRule="auto"/>
        <w:ind w:firstLine="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D31E82" w14:paraId="05E6DC08" w14:textId="77777777" w:rsidTr="00885C72">
        <w:trPr>
          <w:cantSplit/>
          <w:trHeight w:val="240"/>
          <w:tblHeader/>
        </w:trPr>
        <w:tc>
          <w:tcPr>
            <w:tcW w:w="540" w:type="dxa"/>
          </w:tcPr>
          <w:p w14:paraId="6B7A96CB" w14:textId="77777777" w:rsidR="00E61DF3" w:rsidRPr="00D31E82" w:rsidRDefault="00E61DF3" w:rsidP="00885C72">
            <w:pPr>
              <w:pStyle w:val="a8"/>
              <w:tabs>
                <w:tab w:val="num" w:pos="0"/>
                <w:tab w:val="left" w:pos="432"/>
              </w:tabs>
              <w:spacing w:before="0" w:after="0"/>
              <w:ind w:left="0" w:right="-108"/>
              <w:jc w:val="center"/>
              <w:rPr>
                <w:rFonts w:ascii="Arial" w:hAnsi="Arial" w:cs="Arial"/>
                <w:sz w:val="24"/>
                <w:szCs w:val="24"/>
              </w:rPr>
            </w:pPr>
            <w:r w:rsidRPr="00D31E82">
              <w:rPr>
                <w:rFonts w:ascii="Arial" w:hAnsi="Arial" w:cs="Arial"/>
                <w:sz w:val="24"/>
                <w:szCs w:val="24"/>
              </w:rPr>
              <w:t>№ п/п</w:t>
            </w:r>
          </w:p>
        </w:tc>
        <w:tc>
          <w:tcPr>
            <w:tcW w:w="5580" w:type="dxa"/>
            <w:vAlign w:val="center"/>
          </w:tcPr>
          <w:p w14:paraId="58F7D92A" w14:textId="77777777" w:rsidR="00E61DF3" w:rsidRPr="00D31E82" w:rsidRDefault="00E61DF3" w:rsidP="00885C72">
            <w:pPr>
              <w:pStyle w:val="a8"/>
              <w:tabs>
                <w:tab w:val="num" w:pos="0"/>
              </w:tabs>
              <w:spacing w:before="0" w:after="0"/>
              <w:ind w:left="0"/>
              <w:jc w:val="center"/>
              <w:rPr>
                <w:rFonts w:ascii="Arial" w:hAnsi="Arial" w:cs="Arial"/>
                <w:sz w:val="24"/>
                <w:szCs w:val="24"/>
              </w:rPr>
            </w:pPr>
            <w:r w:rsidRPr="00D31E82">
              <w:rPr>
                <w:rFonts w:ascii="Arial" w:hAnsi="Arial" w:cs="Arial"/>
                <w:sz w:val="24"/>
                <w:szCs w:val="24"/>
              </w:rPr>
              <w:t>Наименование</w:t>
            </w:r>
          </w:p>
        </w:tc>
        <w:tc>
          <w:tcPr>
            <w:tcW w:w="3519" w:type="dxa"/>
            <w:vAlign w:val="center"/>
          </w:tcPr>
          <w:p w14:paraId="3752FDFE" w14:textId="77777777" w:rsidR="00E61DF3" w:rsidRPr="00D31E82" w:rsidRDefault="00E61DF3" w:rsidP="00885C72">
            <w:pPr>
              <w:pStyle w:val="a8"/>
              <w:tabs>
                <w:tab w:val="num" w:pos="0"/>
              </w:tabs>
              <w:spacing w:before="0" w:after="0"/>
              <w:ind w:left="0"/>
              <w:jc w:val="center"/>
              <w:rPr>
                <w:rFonts w:ascii="Arial" w:hAnsi="Arial" w:cs="Arial"/>
                <w:sz w:val="24"/>
                <w:szCs w:val="24"/>
              </w:rPr>
            </w:pPr>
            <w:r w:rsidRPr="00D31E82">
              <w:rPr>
                <w:rFonts w:ascii="Arial" w:hAnsi="Arial" w:cs="Arial"/>
                <w:sz w:val="24"/>
                <w:szCs w:val="24"/>
              </w:rPr>
              <w:t>Сведения об Участнике</w:t>
            </w:r>
          </w:p>
        </w:tc>
      </w:tr>
      <w:tr w:rsidR="00E61DF3" w:rsidRPr="00D31E82" w14:paraId="0F9B714A" w14:textId="77777777" w:rsidTr="00885C72">
        <w:trPr>
          <w:cantSplit/>
        </w:trPr>
        <w:tc>
          <w:tcPr>
            <w:tcW w:w="540" w:type="dxa"/>
          </w:tcPr>
          <w:p w14:paraId="0493E1D2" w14:textId="77777777" w:rsidR="00E61DF3" w:rsidRPr="00D31E82" w:rsidRDefault="00E61DF3" w:rsidP="00885C72">
            <w:pPr>
              <w:tabs>
                <w:tab w:val="num" w:pos="0"/>
              </w:tabs>
              <w:spacing w:line="240" w:lineRule="auto"/>
              <w:ind w:firstLine="0"/>
              <w:jc w:val="left"/>
              <w:rPr>
                <w:rFonts w:ascii="Arial" w:hAnsi="Arial" w:cs="Arial"/>
                <w:sz w:val="24"/>
                <w:szCs w:val="24"/>
              </w:rPr>
            </w:pPr>
            <w:r w:rsidRPr="00D31E82">
              <w:rPr>
                <w:rFonts w:ascii="Arial" w:hAnsi="Arial" w:cs="Arial"/>
                <w:sz w:val="24"/>
                <w:szCs w:val="24"/>
              </w:rPr>
              <w:t>1</w:t>
            </w:r>
          </w:p>
        </w:tc>
        <w:tc>
          <w:tcPr>
            <w:tcW w:w="5580" w:type="dxa"/>
          </w:tcPr>
          <w:p w14:paraId="384AF0A2" w14:textId="77777777" w:rsidR="00E61DF3" w:rsidRPr="00D31E82" w:rsidRDefault="00E61DF3" w:rsidP="00885C72">
            <w:pPr>
              <w:pStyle w:val="a7"/>
              <w:tabs>
                <w:tab w:val="num" w:pos="0"/>
              </w:tabs>
              <w:spacing w:before="0" w:after="0"/>
              <w:ind w:left="0"/>
              <w:rPr>
                <w:rFonts w:ascii="Arial" w:hAnsi="Arial" w:cs="Arial"/>
              </w:rPr>
            </w:pPr>
            <w:r w:rsidRPr="00D31E82">
              <w:rPr>
                <w:rFonts w:ascii="Arial" w:hAnsi="Arial" w:cs="Arial"/>
              </w:rPr>
              <w:t>Организационно-правовая форма и фирменное наименование Участника</w:t>
            </w:r>
          </w:p>
        </w:tc>
        <w:tc>
          <w:tcPr>
            <w:tcW w:w="3519" w:type="dxa"/>
          </w:tcPr>
          <w:p w14:paraId="2DFE4B4C" w14:textId="77777777" w:rsidR="00E61DF3" w:rsidRPr="00D31E82" w:rsidRDefault="00E61DF3" w:rsidP="00885C72">
            <w:pPr>
              <w:pStyle w:val="a7"/>
              <w:tabs>
                <w:tab w:val="num" w:pos="0"/>
              </w:tabs>
              <w:spacing w:before="0" w:after="0"/>
              <w:ind w:left="0"/>
              <w:rPr>
                <w:rFonts w:ascii="Arial" w:hAnsi="Arial" w:cs="Arial"/>
              </w:rPr>
            </w:pPr>
          </w:p>
        </w:tc>
      </w:tr>
      <w:tr w:rsidR="00E61DF3" w:rsidRPr="00D31E82" w14:paraId="2199D39B" w14:textId="77777777" w:rsidTr="00885C72">
        <w:trPr>
          <w:cantSplit/>
        </w:trPr>
        <w:tc>
          <w:tcPr>
            <w:tcW w:w="540" w:type="dxa"/>
          </w:tcPr>
          <w:p w14:paraId="5955CCB8" w14:textId="77777777" w:rsidR="00E61DF3" w:rsidRPr="00D31E82" w:rsidRDefault="00E61DF3" w:rsidP="00885C72">
            <w:pPr>
              <w:tabs>
                <w:tab w:val="num" w:pos="0"/>
              </w:tabs>
              <w:spacing w:line="240" w:lineRule="auto"/>
              <w:ind w:firstLine="0"/>
              <w:jc w:val="left"/>
              <w:rPr>
                <w:rFonts w:ascii="Arial" w:hAnsi="Arial" w:cs="Arial"/>
                <w:sz w:val="24"/>
                <w:szCs w:val="24"/>
              </w:rPr>
            </w:pPr>
            <w:r w:rsidRPr="00D31E82">
              <w:rPr>
                <w:rFonts w:ascii="Arial" w:hAnsi="Arial" w:cs="Arial"/>
                <w:sz w:val="24"/>
                <w:szCs w:val="24"/>
              </w:rPr>
              <w:t>2</w:t>
            </w:r>
          </w:p>
        </w:tc>
        <w:tc>
          <w:tcPr>
            <w:tcW w:w="5580" w:type="dxa"/>
          </w:tcPr>
          <w:p w14:paraId="4B9B8875" w14:textId="77777777" w:rsidR="00E61DF3" w:rsidRPr="00D31E82" w:rsidRDefault="00E61DF3" w:rsidP="00885C72">
            <w:pPr>
              <w:pStyle w:val="a7"/>
              <w:tabs>
                <w:tab w:val="num" w:pos="0"/>
              </w:tabs>
              <w:spacing w:before="0" w:after="0"/>
              <w:ind w:left="0"/>
              <w:rPr>
                <w:rFonts w:ascii="Arial" w:hAnsi="Arial" w:cs="Arial"/>
              </w:rPr>
            </w:pPr>
            <w:r w:rsidRPr="00D31E82">
              <w:rPr>
                <w:rFonts w:ascii="Arial" w:hAnsi="Arial" w:cs="Arial"/>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28CED3A3" w14:textId="77777777" w:rsidR="00E61DF3" w:rsidRPr="00D31E82" w:rsidRDefault="00E61DF3" w:rsidP="00885C72">
            <w:pPr>
              <w:pStyle w:val="a7"/>
              <w:tabs>
                <w:tab w:val="num" w:pos="0"/>
              </w:tabs>
              <w:spacing w:before="0" w:after="0"/>
              <w:ind w:left="0"/>
              <w:rPr>
                <w:rFonts w:ascii="Arial" w:hAnsi="Arial" w:cs="Arial"/>
              </w:rPr>
            </w:pPr>
          </w:p>
        </w:tc>
      </w:tr>
      <w:tr w:rsidR="00E61DF3" w:rsidRPr="00D31E82" w14:paraId="72BE50DF" w14:textId="77777777" w:rsidTr="00885C72">
        <w:trPr>
          <w:cantSplit/>
        </w:trPr>
        <w:tc>
          <w:tcPr>
            <w:tcW w:w="540" w:type="dxa"/>
          </w:tcPr>
          <w:p w14:paraId="2557AE69" w14:textId="77777777" w:rsidR="00E61DF3" w:rsidRPr="00D31E82" w:rsidRDefault="00E61DF3" w:rsidP="00885C72">
            <w:pPr>
              <w:tabs>
                <w:tab w:val="num" w:pos="0"/>
              </w:tabs>
              <w:spacing w:line="240" w:lineRule="auto"/>
              <w:ind w:firstLine="0"/>
              <w:jc w:val="left"/>
              <w:rPr>
                <w:rFonts w:ascii="Arial" w:hAnsi="Arial" w:cs="Arial"/>
                <w:sz w:val="24"/>
                <w:szCs w:val="24"/>
              </w:rPr>
            </w:pPr>
            <w:r w:rsidRPr="00D31E82">
              <w:rPr>
                <w:rFonts w:ascii="Arial" w:hAnsi="Arial" w:cs="Arial"/>
                <w:sz w:val="24"/>
                <w:szCs w:val="24"/>
              </w:rPr>
              <w:t>3</w:t>
            </w:r>
          </w:p>
        </w:tc>
        <w:tc>
          <w:tcPr>
            <w:tcW w:w="5580" w:type="dxa"/>
          </w:tcPr>
          <w:p w14:paraId="2FCAC877" w14:textId="77777777" w:rsidR="00E61DF3" w:rsidRPr="00D31E82" w:rsidRDefault="00E61DF3" w:rsidP="00885C72">
            <w:pPr>
              <w:pStyle w:val="a7"/>
              <w:tabs>
                <w:tab w:val="num" w:pos="0"/>
              </w:tabs>
              <w:spacing w:before="0" w:after="0"/>
              <w:ind w:left="0"/>
              <w:rPr>
                <w:rFonts w:ascii="Arial" w:hAnsi="Arial" w:cs="Arial"/>
              </w:rPr>
            </w:pPr>
            <w:r w:rsidRPr="00D31E82">
              <w:rPr>
                <w:rFonts w:ascii="Arial" w:hAnsi="Arial" w:cs="Arial"/>
              </w:rPr>
              <w:t>Свидетельство о внесении в Единый государственный реестр юридических лиц (дата и номер, кем выдано)</w:t>
            </w:r>
          </w:p>
        </w:tc>
        <w:tc>
          <w:tcPr>
            <w:tcW w:w="3519" w:type="dxa"/>
          </w:tcPr>
          <w:p w14:paraId="11793A4D" w14:textId="77777777" w:rsidR="00E61DF3" w:rsidRPr="00D31E82" w:rsidRDefault="00E61DF3" w:rsidP="00885C72">
            <w:pPr>
              <w:pStyle w:val="a7"/>
              <w:tabs>
                <w:tab w:val="num" w:pos="0"/>
              </w:tabs>
              <w:spacing w:before="0" w:after="0"/>
              <w:ind w:left="0"/>
              <w:rPr>
                <w:rFonts w:ascii="Arial" w:hAnsi="Arial" w:cs="Arial"/>
              </w:rPr>
            </w:pPr>
          </w:p>
        </w:tc>
      </w:tr>
      <w:tr w:rsidR="00E61DF3" w:rsidRPr="00D31E82" w14:paraId="3BC0D67D" w14:textId="77777777" w:rsidTr="00885C72">
        <w:trPr>
          <w:cantSplit/>
        </w:trPr>
        <w:tc>
          <w:tcPr>
            <w:tcW w:w="540" w:type="dxa"/>
          </w:tcPr>
          <w:p w14:paraId="0A315DFF" w14:textId="77777777" w:rsidR="00E61DF3" w:rsidRPr="00D31E82" w:rsidRDefault="00E61DF3" w:rsidP="00885C72">
            <w:pPr>
              <w:tabs>
                <w:tab w:val="num" w:pos="0"/>
              </w:tabs>
              <w:spacing w:line="240" w:lineRule="auto"/>
              <w:ind w:firstLine="0"/>
              <w:jc w:val="left"/>
              <w:rPr>
                <w:rFonts w:ascii="Arial" w:hAnsi="Arial" w:cs="Arial"/>
                <w:sz w:val="24"/>
                <w:szCs w:val="24"/>
              </w:rPr>
            </w:pPr>
            <w:r w:rsidRPr="00D31E82">
              <w:rPr>
                <w:rFonts w:ascii="Arial" w:hAnsi="Arial" w:cs="Arial"/>
                <w:sz w:val="24"/>
                <w:szCs w:val="24"/>
              </w:rPr>
              <w:t>4</w:t>
            </w:r>
          </w:p>
        </w:tc>
        <w:tc>
          <w:tcPr>
            <w:tcW w:w="5580" w:type="dxa"/>
          </w:tcPr>
          <w:p w14:paraId="22EFB12B" w14:textId="77777777" w:rsidR="00E61DF3" w:rsidRPr="00D31E82" w:rsidRDefault="00E61DF3" w:rsidP="00885C72">
            <w:pPr>
              <w:pStyle w:val="a7"/>
              <w:tabs>
                <w:tab w:val="num" w:pos="0"/>
              </w:tabs>
              <w:spacing w:before="0" w:after="0"/>
              <w:ind w:left="0"/>
              <w:rPr>
                <w:rFonts w:ascii="Arial" w:hAnsi="Arial" w:cs="Arial"/>
              </w:rPr>
            </w:pPr>
            <w:r w:rsidRPr="00D31E82">
              <w:rPr>
                <w:rFonts w:ascii="Arial" w:hAnsi="Arial" w:cs="Arial"/>
              </w:rPr>
              <w:t>ИНН</w:t>
            </w:r>
            <w:r w:rsidR="001E343A" w:rsidRPr="00D31E82">
              <w:rPr>
                <w:rFonts w:ascii="Arial" w:hAnsi="Arial" w:cs="Arial"/>
              </w:rPr>
              <w:t>/КПП</w:t>
            </w:r>
            <w:r w:rsidRPr="00D31E82">
              <w:rPr>
                <w:rFonts w:ascii="Arial" w:hAnsi="Arial" w:cs="Arial"/>
              </w:rPr>
              <w:t xml:space="preserve"> Участника</w:t>
            </w:r>
          </w:p>
        </w:tc>
        <w:tc>
          <w:tcPr>
            <w:tcW w:w="3519" w:type="dxa"/>
          </w:tcPr>
          <w:p w14:paraId="606C7491" w14:textId="77777777" w:rsidR="00E61DF3" w:rsidRPr="00D31E82" w:rsidRDefault="00E61DF3" w:rsidP="00885C72">
            <w:pPr>
              <w:pStyle w:val="a7"/>
              <w:tabs>
                <w:tab w:val="num" w:pos="0"/>
              </w:tabs>
              <w:spacing w:before="0" w:after="0"/>
              <w:ind w:left="0"/>
              <w:rPr>
                <w:rFonts w:ascii="Arial" w:hAnsi="Arial" w:cs="Arial"/>
              </w:rPr>
            </w:pPr>
          </w:p>
        </w:tc>
      </w:tr>
      <w:tr w:rsidR="00E61DF3" w:rsidRPr="00D31E82" w14:paraId="00BB71F0" w14:textId="77777777" w:rsidTr="00885C72">
        <w:trPr>
          <w:cantSplit/>
        </w:trPr>
        <w:tc>
          <w:tcPr>
            <w:tcW w:w="540" w:type="dxa"/>
          </w:tcPr>
          <w:p w14:paraId="6FF13DE4" w14:textId="77777777" w:rsidR="00E61DF3" w:rsidRPr="00D31E82" w:rsidRDefault="00E61DF3" w:rsidP="00885C72">
            <w:pPr>
              <w:tabs>
                <w:tab w:val="num" w:pos="0"/>
              </w:tabs>
              <w:spacing w:line="240" w:lineRule="auto"/>
              <w:ind w:firstLine="0"/>
              <w:jc w:val="left"/>
              <w:rPr>
                <w:rFonts w:ascii="Arial" w:hAnsi="Arial" w:cs="Arial"/>
                <w:sz w:val="24"/>
                <w:szCs w:val="24"/>
              </w:rPr>
            </w:pPr>
            <w:r w:rsidRPr="00D31E82">
              <w:rPr>
                <w:rFonts w:ascii="Arial" w:hAnsi="Arial" w:cs="Arial"/>
                <w:sz w:val="24"/>
                <w:szCs w:val="24"/>
              </w:rPr>
              <w:t>5</w:t>
            </w:r>
          </w:p>
        </w:tc>
        <w:tc>
          <w:tcPr>
            <w:tcW w:w="5580" w:type="dxa"/>
          </w:tcPr>
          <w:p w14:paraId="14E054C8" w14:textId="77777777" w:rsidR="00E61DF3" w:rsidRPr="00D31E82" w:rsidRDefault="00E61DF3" w:rsidP="00885C72">
            <w:pPr>
              <w:pStyle w:val="a7"/>
              <w:tabs>
                <w:tab w:val="num" w:pos="0"/>
              </w:tabs>
              <w:spacing w:before="0" w:after="0"/>
              <w:ind w:left="0"/>
              <w:rPr>
                <w:rFonts w:ascii="Arial" w:hAnsi="Arial" w:cs="Arial"/>
              </w:rPr>
            </w:pPr>
            <w:r w:rsidRPr="00D31E82">
              <w:rPr>
                <w:rFonts w:ascii="Arial" w:hAnsi="Arial" w:cs="Arial"/>
              </w:rPr>
              <w:t>Юридический адрес</w:t>
            </w:r>
          </w:p>
        </w:tc>
        <w:tc>
          <w:tcPr>
            <w:tcW w:w="3519" w:type="dxa"/>
          </w:tcPr>
          <w:p w14:paraId="7D21475B" w14:textId="77777777" w:rsidR="00E61DF3" w:rsidRPr="00D31E82" w:rsidRDefault="00E61DF3" w:rsidP="00885C72">
            <w:pPr>
              <w:pStyle w:val="a7"/>
              <w:tabs>
                <w:tab w:val="num" w:pos="0"/>
              </w:tabs>
              <w:spacing w:before="0" w:after="0"/>
              <w:ind w:left="0"/>
              <w:rPr>
                <w:rFonts w:ascii="Arial" w:hAnsi="Arial" w:cs="Arial"/>
              </w:rPr>
            </w:pPr>
          </w:p>
        </w:tc>
      </w:tr>
      <w:tr w:rsidR="00E61DF3" w:rsidRPr="00D31E82" w14:paraId="1B18BDBE" w14:textId="77777777" w:rsidTr="00885C72">
        <w:trPr>
          <w:cantSplit/>
        </w:trPr>
        <w:tc>
          <w:tcPr>
            <w:tcW w:w="540" w:type="dxa"/>
          </w:tcPr>
          <w:p w14:paraId="320EABAD" w14:textId="77777777" w:rsidR="00E61DF3" w:rsidRPr="00D31E82" w:rsidRDefault="00E61DF3" w:rsidP="00885C72">
            <w:pPr>
              <w:tabs>
                <w:tab w:val="num" w:pos="0"/>
              </w:tabs>
              <w:spacing w:line="240" w:lineRule="auto"/>
              <w:ind w:firstLine="0"/>
              <w:jc w:val="left"/>
              <w:rPr>
                <w:rFonts w:ascii="Arial" w:hAnsi="Arial" w:cs="Arial"/>
                <w:sz w:val="24"/>
                <w:szCs w:val="24"/>
              </w:rPr>
            </w:pPr>
            <w:r w:rsidRPr="00D31E82">
              <w:rPr>
                <w:rFonts w:ascii="Arial" w:hAnsi="Arial" w:cs="Arial"/>
                <w:sz w:val="24"/>
                <w:szCs w:val="24"/>
              </w:rPr>
              <w:t>6</w:t>
            </w:r>
          </w:p>
        </w:tc>
        <w:tc>
          <w:tcPr>
            <w:tcW w:w="5580" w:type="dxa"/>
          </w:tcPr>
          <w:p w14:paraId="77DCDB1F" w14:textId="77777777" w:rsidR="00E61DF3" w:rsidRPr="00D31E82" w:rsidRDefault="00E61DF3" w:rsidP="00885C72">
            <w:pPr>
              <w:pStyle w:val="a7"/>
              <w:tabs>
                <w:tab w:val="num" w:pos="0"/>
              </w:tabs>
              <w:spacing w:before="0" w:after="0"/>
              <w:ind w:left="0"/>
              <w:rPr>
                <w:rFonts w:ascii="Arial" w:hAnsi="Arial" w:cs="Arial"/>
              </w:rPr>
            </w:pPr>
            <w:r w:rsidRPr="00D31E82">
              <w:rPr>
                <w:rFonts w:ascii="Arial" w:hAnsi="Arial" w:cs="Arial"/>
              </w:rPr>
              <w:t>Почтовый адрес</w:t>
            </w:r>
          </w:p>
        </w:tc>
        <w:tc>
          <w:tcPr>
            <w:tcW w:w="3519" w:type="dxa"/>
          </w:tcPr>
          <w:p w14:paraId="6ECF2058" w14:textId="77777777" w:rsidR="00E61DF3" w:rsidRPr="00D31E82" w:rsidRDefault="00E61DF3" w:rsidP="00885C72">
            <w:pPr>
              <w:pStyle w:val="a7"/>
              <w:tabs>
                <w:tab w:val="num" w:pos="0"/>
              </w:tabs>
              <w:spacing w:before="0" w:after="0"/>
              <w:ind w:left="0"/>
              <w:rPr>
                <w:rFonts w:ascii="Arial" w:hAnsi="Arial" w:cs="Arial"/>
              </w:rPr>
            </w:pPr>
          </w:p>
        </w:tc>
      </w:tr>
      <w:tr w:rsidR="00E61DF3" w:rsidRPr="00D31E82" w14:paraId="1B95520D" w14:textId="77777777" w:rsidTr="00885C72">
        <w:trPr>
          <w:cantSplit/>
        </w:trPr>
        <w:tc>
          <w:tcPr>
            <w:tcW w:w="540" w:type="dxa"/>
          </w:tcPr>
          <w:p w14:paraId="1F33D98C" w14:textId="77777777" w:rsidR="00E61DF3" w:rsidRPr="00D31E82" w:rsidRDefault="001E343A" w:rsidP="00885C72">
            <w:pPr>
              <w:tabs>
                <w:tab w:val="num" w:pos="0"/>
              </w:tabs>
              <w:spacing w:line="240" w:lineRule="auto"/>
              <w:ind w:firstLine="0"/>
              <w:jc w:val="left"/>
              <w:rPr>
                <w:rFonts w:ascii="Arial" w:hAnsi="Arial" w:cs="Arial"/>
                <w:sz w:val="24"/>
                <w:szCs w:val="24"/>
              </w:rPr>
            </w:pPr>
            <w:r w:rsidRPr="00D31E82">
              <w:rPr>
                <w:rFonts w:ascii="Arial" w:hAnsi="Arial" w:cs="Arial"/>
                <w:sz w:val="24"/>
                <w:szCs w:val="24"/>
              </w:rPr>
              <w:t>7</w:t>
            </w:r>
          </w:p>
        </w:tc>
        <w:tc>
          <w:tcPr>
            <w:tcW w:w="5580" w:type="dxa"/>
          </w:tcPr>
          <w:p w14:paraId="232D9A31" w14:textId="77777777" w:rsidR="00E61DF3" w:rsidRPr="00D31E82" w:rsidRDefault="00E61DF3" w:rsidP="00885C72">
            <w:pPr>
              <w:pStyle w:val="a7"/>
              <w:tabs>
                <w:tab w:val="num" w:pos="0"/>
              </w:tabs>
              <w:spacing w:before="0" w:after="0"/>
              <w:ind w:left="0"/>
              <w:rPr>
                <w:rFonts w:ascii="Arial" w:hAnsi="Arial" w:cs="Arial"/>
              </w:rPr>
            </w:pPr>
            <w:r w:rsidRPr="00D31E82">
              <w:rPr>
                <w:rFonts w:ascii="Arial" w:hAnsi="Arial" w:cs="Arial"/>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27810479" w14:textId="77777777" w:rsidR="00E61DF3" w:rsidRPr="00D31E82" w:rsidRDefault="00E61DF3" w:rsidP="00885C72">
            <w:pPr>
              <w:pStyle w:val="a7"/>
              <w:tabs>
                <w:tab w:val="num" w:pos="0"/>
              </w:tabs>
              <w:spacing w:before="0" w:after="0"/>
              <w:ind w:left="0"/>
              <w:rPr>
                <w:rFonts w:ascii="Arial" w:hAnsi="Arial" w:cs="Arial"/>
              </w:rPr>
            </w:pPr>
          </w:p>
        </w:tc>
      </w:tr>
      <w:tr w:rsidR="00E61DF3" w:rsidRPr="00D31E82" w14:paraId="7D61AAC0" w14:textId="77777777" w:rsidTr="00885C72">
        <w:trPr>
          <w:cantSplit/>
        </w:trPr>
        <w:tc>
          <w:tcPr>
            <w:tcW w:w="540" w:type="dxa"/>
          </w:tcPr>
          <w:p w14:paraId="4A798A20" w14:textId="77777777" w:rsidR="00E61DF3" w:rsidRPr="00D31E82" w:rsidRDefault="001E343A" w:rsidP="00885C72">
            <w:pPr>
              <w:tabs>
                <w:tab w:val="num" w:pos="0"/>
              </w:tabs>
              <w:spacing w:line="240" w:lineRule="auto"/>
              <w:ind w:firstLine="0"/>
              <w:jc w:val="left"/>
              <w:rPr>
                <w:rFonts w:ascii="Arial" w:hAnsi="Arial" w:cs="Arial"/>
                <w:sz w:val="24"/>
                <w:szCs w:val="24"/>
              </w:rPr>
            </w:pPr>
            <w:r w:rsidRPr="00D31E82">
              <w:rPr>
                <w:rFonts w:ascii="Arial" w:hAnsi="Arial" w:cs="Arial"/>
                <w:sz w:val="24"/>
                <w:szCs w:val="24"/>
              </w:rPr>
              <w:t>8</w:t>
            </w:r>
          </w:p>
        </w:tc>
        <w:tc>
          <w:tcPr>
            <w:tcW w:w="5580" w:type="dxa"/>
          </w:tcPr>
          <w:p w14:paraId="33B4B974" w14:textId="77777777" w:rsidR="00E61DF3" w:rsidRPr="00D31E82" w:rsidRDefault="00E61DF3" w:rsidP="00885C72">
            <w:pPr>
              <w:pStyle w:val="a7"/>
              <w:tabs>
                <w:tab w:val="num" w:pos="0"/>
              </w:tabs>
              <w:spacing w:before="0" w:after="0"/>
              <w:ind w:left="0"/>
              <w:rPr>
                <w:rFonts w:ascii="Arial" w:hAnsi="Arial" w:cs="Arial"/>
              </w:rPr>
            </w:pPr>
            <w:r w:rsidRPr="00D31E82">
              <w:rPr>
                <w:rFonts w:ascii="Arial" w:hAnsi="Arial" w:cs="Arial"/>
              </w:rPr>
              <w:t>Телефоны Участника (с указанием кода города)</w:t>
            </w:r>
          </w:p>
        </w:tc>
        <w:tc>
          <w:tcPr>
            <w:tcW w:w="3519" w:type="dxa"/>
          </w:tcPr>
          <w:p w14:paraId="373B6A16" w14:textId="77777777" w:rsidR="00E61DF3" w:rsidRPr="00D31E82" w:rsidRDefault="00E61DF3" w:rsidP="00885C72">
            <w:pPr>
              <w:pStyle w:val="a7"/>
              <w:tabs>
                <w:tab w:val="num" w:pos="0"/>
              </w:tabs>
              <w:spacing w:before="0" w:after="0"/>
              <w:ind w:left="0"/>
              <w:rPr>
                <w:rFonts w:ascii="Arial" w:hAnsi="Arial" w:cs="Arial"/>
              </w:rPr>
            </w:pPr>
          </w:p>
        </w:tc>
      </w:tr>
      <w:tr w:rsidR="00E61DF3" w:rsidRPr="00D31E82" w14:paraId="157C3FE0" w14:textId="77777777" w:rsidTr="00885C72">
        <w:trPr>
          <w:cantSplit/>
          <w:trHeight w:val="116"/>
        </w:trPr>
        <w:tc>
          <w:tcPr>
            <w:tcW w:w="540" w:type="dxa"/>
          </w:tcPr>
          <w:p w14:paraId="26E08302" w14:textId="77777777" w:rsidR="00E61DF3" w:rsidRPr="00D31E82" w:rsidRDefault="00B378D7" w:rsidP="00885C72">
            <w:pPr>
              <w:tabs>
                <w:tab w:val="num" w:pos="0"/>
              </w:tabs>
              <w:spacing w:line="240" w:lineRule="auto"/>
              <w:ind w:firstLine="0"/>
              <w:jc w:val="left"/>
              <w:rPr>
                <w:rFonts w:ascii="Arial" w:hAnsi="Arial" w:cs="Arial"/>
                <w:sz w:val="24"/>
                <w:szCs w:val="24"/>
              </w:rPr>
            </w:pPr>
            <w:r w:rsidRPr="00D31E82">
              <w:rPr>
                <w:rFonts w:ascii="Arial" w:hAnsi="Arial" w:cs="Arial"/>
                <w:sz w:val="24"/>
                <w:szCs w:val="24"/>
              </w:rPr>
              <w:t>9</w:t>
            </w:r>
          </w:p>
        </w:tc>
        <w:tc>
          <w:tcPr>
            <w:tcW w:w="5580" w:type="dxa"/>
          </w:tcPr>
          <w:p w14:paraId="0E0EB5ED" w14:textId="77777777" w:rsidR="00E61DF3" w:rsidRPr="00D31E82" w:rsidRDefault="00B378D7" w:rsidP="00B378D7">
            <w:pPr>
              <w:pStyle w:val="a7"/>
              <w:tabs>
                <w:tab w:val="num" w:pos="0"/>
              </w:tabs>
              <w:spacing w:before="0" w:after="0"/>
              <w:ind w:left="0"/>
              <w:rPr>
                <w:rFonts w:ascii="Arial" w:hAnsi="Arial" w:cs="Arial"/>
              </w:rPr>
            </w:pPr>
            <w:r w:rsidRPr="00D31E82">
              <w:rPr>
                <w:rFonts w:ascii="Arial" w:hAnsi="Arial" w:cs="Arial"/>
              </w:rPr>
              <w:t>Официальный сайт Участника</w:t>
            </w:r>
          </w:p>
        </w:tc>
        <w:tc>
          <w:tcPr>
            <w:tcW w:w="3519" w:type="dxa"/>
          </w:tcPr>
          <w:p w14:paraId="65660289" w14:textId="77777777" w:rsidR="00E61DF3" w:rsidRPr="00D31E82" w:rsidRDefault="00E61DF3" w:rsidP="00885C72">
            <w:pPr>
              <w:pStyle w:val="a7"/>
              <w:tabs>
                <w:tab w:val="num" w:pos="0"/>
              </w:tabs>
              <w:spacing w:before="0" w:after="0"/>
              <w:ind w:left="0"/>
              <w:rPr>
                <w:rFonts w:ascii="Arial" w:hAnsi="Arial" w:cs="Arial"/>
              </w:rPr>
            </w:pPr>
          </w:p>
        </w:tc>
      </w:tr>
      <w:tr w:rsidR="00E61DF3" w:rsidRPr="00D31E82" w14:paraId="0359CBA8" w14:textId="77777777" w:rsidTr="00885C72">
        <w:trPr>
          <w:cantSplit/>
        </w:trPr>
        <w:tc>
          <w:tcPr>
            <w:tcW w:w="540" w:type="dxa"/>
          </w:tcPr>
          <w:p w14:paraId="5AAB42C0" w14:textId="77777777" w:rsidR="00E61DF3" w:rsidRPr="00D31E82" w:rsidRDefault="00B378D7" w:rsidP="00885C72">
            <w:pPr>
              <w:tabs>
                <w:tab w:val="num" w:pos="0"/>
              </w:tabs>
              <w:spacing w:line="240" w:lineRule="auto"/>
              <w:ind w:firstLine="0"/>
              <w:jc w:val="left"/>
              <w:rPr>
                <w:rFonts w:ascii="Arial" w:hAnsi="Arial" w:cs="Arial"/>
                <w:sz w:val="24"/>
                <w:szCs w:val="24"/>
              </w:rPr>
            </w:pPr>
            <w:r w:rsidRPr="00D31E82">
              <w:rPr>
                <w:rFonts w:ascii="Arial" w:hAnsi="Arial" w:cs="Arial"/>
                <w:sz w:val="24"/>
                <w:szCs w:val="24"/>
              </w:rPr>
              <w:t>10</w:t>
            </w:r>
          </w:p>
        </w:tc>
        <w:tc>
          <w:tcPr>
            <w:tcW w:w="5580" w:type="dxa"/>
          </w:tcPr>
          <w:p w14:paraId="772C9970" w14:textId="77777777" w:rsidR="00E61DF3" w:rsidRPr="00D31E82" w:rsidRDefault="00E61DF3" w:rsidP="00885C72">
            <w:pPr>
              <w:pStyle w:val="a7"/>
              <w:tabs>
                <w:tab w:val="num" w:pos="0"/>
              </w:tabs>
              <w:spacing w:before="0" w:after="0"/>
              <w:ind w:left="0"/>
              <w:rPr>
                <w:rFonts w:ascii="Arial" w:hAnsi="Arial" w:cs="Arial"/>
              </w:rPr>
            </w:pPr>
            <w:r w:rsidRPr="00D31E82">
              <w:rPr>
                <w:rFonts w:ascii="Arial" w:hAnsi="Arial" w:cs="Arial"/>
              </w:rPr>
              <w:t>Адрес электронной почты Участника</w:t>
            </w:r>
          </w:p>
        </w:tc>
        <w:tc>
          <w:tcPr>
            <w:tcW w:w="3519" w:type="dxa"/>
          </w:tcPr>
          <w:p w14:paraId="050747CA" w14:textId="77777777" w:rsidR="00E61DF3" w:rsidRPr="00D31E82" w:rsidRDefault="00E61DF3" w:rsidP="00885C72">
            <w:pPr>
              <w:pStyle w:val="a7"/>
              <w:tabs>
                <w:tab w:val="num" w:pos="0"/>
              </w:tabs>
              <w:spacing w:before="0" w:after="0"/>
              <w:ind w:left="0"/>
              <w:rPr>
                <w:rFonts w:ascii="Arial" w:hAnsi="Arial" w:cs="Arial"/>
              </w:rPr>
            </w:pPr>
          </w:p>
        </w:tc>
      </w:tr>
      <w:tr w:rsidR="00E61DF3" w:rsidRPr="00D31E82" w14:paraId="354237AF" w14:textId="77777777" w:rsidTr="00885C72">
        <w:trPr>
          <w:cantSplit/>
        </w:trPr>
        <w:tc>
          <w:tcPr>
            <w:tcW w:w="540" w:type="dxa"/>
            <w:tcBorders>
              <w:top w:val="single" w:sz="4" w:space="0" w:color="auto"/>
              <w:left w:val="single" w:sz="4" w:space="0" w:color="auto"/>
              <w:bottom w:val="single" w:sz="4" w:space="0" w:color="auto"/>
              <w:right w:val="single" w:sz="4" w:space="0" w:color="auto"/>
            </w:tcBorders>
          </w:tcPr>
          <w:p w14:paraId="26E69325" w14:textId="77777777" w:rsidR="00E61DF3" w:rsidRPr="00D31E82" w:rsidRDefault="00E61DF3" w:rsidP="00B378D7">
            <w:pPr>
              <w:tabs>
                <w:tab w:val="num" w:pos="0"/>
              </w:tabs>
              <w:spacing w:line="240" w:lineRule="auto"/>
              <w:ind w:firstLine="0"/>
              <w:jc w:val="left"/>
              <w:rPr>
                <w:rFonts w:ascii="Arial" w:hAnsi="Arial" w:cs="Arial"/>
                <w:sz w:val="24"/>
                <w:szCs w:val="24"/>
              </w:rPr>
            </w:pPr>
            <w:r w:rsidRPr="00D31E82">
              <w:rPr>
                <w:rFonts w:ascii="Arial" w:hAnsi="Arial" w:cs="Arial"/>
                <w:sz w:val="24"/>
                <w:szCs w:val="24"/>
              </w:rPr>
              <w:t>1</w:t>
            </w:r>
            <w:r w:rsidR="00B378D7" w:rsidRPr="00D31E82">
              <w:rPr>
                <w:rFonts w:ascii="Arial" w:hAnsi="Arial" w:cs="Arial"/>
                <w:sz w:val="24"/>
                <w:szCs w:val="24"/>
              </w:rPr>
              <w:t>1</w:t>
            </w:r>
          </w:p>
        </w:tc>
        <w:tc>
          <w:tcPr>
            <w:tcW w:w="5580" w:type="dxa"/>
            <w:tcBorders>
              <w:top w:val="single" w:sz="4" w:space="0" w:color="auto"/>
              <w:left w:val="single" w:sz="4" w:space="0" w:color="auto"/>
              <w:bottom w:val="single" w:sz="4" w:space="0" w:color="auto"/>
              <w:right w:val="single" w:sz="4" w:space="0" w:color="auto"/>
            </w:tcBorders>
          </w:tcPr>
          <w:p w14:paraId="76A7C53C" w14:textId="77777777" w:rsidR="00E61DF3" w:rsidRPr="00D31E82" w:rsidRDefault="00E61DF3" w:rsidP="00885C72">
            <w:pPr>
              <w:pStyle w:val="a7"/>
              <w:tabs>
                <w:tab w:val="num" w:pos="0"/>
              </w:tabs>
              <w:spacing w:before="0" w:after="0"/>
              <w:ind w:left="0"/>
              <w:rPr>
                <w:rFonts w:ascii="Arial" w:hAnsi="Arial" w:cs="Arial"/>
              </w:rPr>
            </w:pPr>
            <w:r w:rsidRPr="00D31E82">
              <w:rPr>
                <w:rFonts w:ascii="Arial" w:hAnsi="Arial" w:cs="Arial"/>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1D4683FD" w14:textId="77777777" w:rsidR="00E61DF3" w:rsidRPr="00D31E82" w:rsidRDefault="00E61DF3" w:rsidP="00885C72">
            <w:pPr>
              <w:pStyle w:val="a7"/>
              <w:tabs>
                <w:tab w:val="num" w:pos="0"/>
              </w:tabs>
              <w:spacing w:before="0" w:after="0"/>
              <w:ind w:left="0"/>
              <w:rPr>
                <w:rFonts w:ascii="Arial" w:hAnsi="Arial" w:cs="Arial"/>
              </w:rPr>
            </w:pPr>
          </w:p>
        </w:tc>
      </w:tr>
      <w:tr w:rsidR="00E61DF3" w:rsidRPr="00D31E82" w14:paraId="67F9ECC2" w14:textId="77777777" w:rsidTr="00885C72">
        <w:trPr>
          <w:cantSplit/>
        </w:trPr>
        <w:tc>
          <w:tcPr>
            <w:tcW w:w="540" w:type="dxa"/>
            <w:tcBorders>
              <w:top w:val="single" w:sz="4" w:space="0" w:color="auto"/>
              <w:left w:val="single" w:sz="4" w:space="0" w:color="auto"/>
              <w:bottom w:val="single" w:sz="4" w:space="0" w:color="auto"/>
              <w:right w:val="single" w:sz="4" w:space="0" w:color="auto"/>
            </w:tcBorders>
          </w:tcPr>
          <w:p w14:paraId="485F05F2" w14:textId="77777777" w:rsidR="00E61DF3" w:rsidRPr="00D31E82" w:rsidRDefault="00E61DF3" w:rsidP="00B378D7">
            <w:pPr>
              <w:tabs>
                <w:tab w:val="num" w:pos="0"/>
              </w:tabs>
              <w:spacing w:line="240" w:lineRule="auto"/>
              <w:ind w:firstLine="0"/>
              <w:jc w:val="left"/>
              <w:rPr>
                <w:rFonts w:ascii="Arial" w:hAnsi="Arial" w:cs="Arial"/>
                <w:sz w:val="24"/>
                <w:szCs w:val="24"/>
              </w:rPr>
            </w:pPr>
            <w:r w:rsidRPr="00D31E82">
              <w:rPr>
                <w:rFonts w:ascii="Arial" w:hAnsi="Arial" w:cs="Arial"/>
                <w:sz w:val="24"/>
                <w:szCs w:val="24"/>
              </w:rPr>
              <w:t>1</w:t>
            </w:r>
            <w:r w:rsidR="00B378D7" w:rsidRPr="00D31E82">
              <w:rPr>
                <w:rFonts w:ascii="Arial" w:hAnsi="Arial" w:cs="Arial"/>
                <w:sz w:val="24"/>
                <w:szCs w:val="24"/>
              </w:rPr>
              <w:t>2</w:t>
            </w:r>
          </w:p>
        </w:tc>
        <w:tc>
          <w:tcPr>
            <w:tcW w:w="5580" w:type="dxa"/>
            <w:tcBorders>
              <w:top w:val="single" w:sz="4" w:space="0" w:color="auto"/>
              <w:left w:val="single" w:sz="4" w:space="0" w:color="auto"/>
              <w:bottom w:val="single" w:sz="4" w:space="0" w:color="auto"/>
              <w:right w:val="single" w:sz="4" w:space="0" w:color="auto"/>
            </w:tcBorders>
          </w:tcPr>
          <w:p w14:paraId="0073F8CC" w14:textId="77777777" w:rsidR="00E61DF3" w:rsidRPr="00D31E82" w:rsidRDefault="00E61DF3" w:rsidP="00885C72">
            <w:pPr>
              <w:pStyle w:val="a7"/>
              <w:tabs>
                <w:tab w:val="num" w:pos="0"/>
              </w:tabs>
              <w:spacing w:before="0" w:after="0"/>
              <w:ind w:left="0"/>
              <w:rPr>
                <w:rFonts w:ascii="Arial" w:hAnsi="Arial" w:cs="Arial"/>
              </w:rPr>
            </w:pPr>
            <w:r w:rsidRPr="00D31E82">
              <w:rPr>
                <w:rFonts w:ascii="Arial" w:hAnsi="Arial" w:cs="Arial"/>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7C1C6274" w14:textId="77777777" w:rsidR="00E61DF3" w:rsidRPr="00D31E82" w:rsidRDefault="00E61DF3" w:rsidP="00885C72">
            <w:pPr>
              <w:pStyle w:val="a7"/>
              <w:tabs>
                <w:tab w:val="num" w:pos="0"/>
              </w:tabs>
              <w:spacing w:before="0" w:after="0"/>
              <w:ind w:left="0"/>
              <w:rPr>
                <w:rFonts w:ascii="Arial" w:hAnsi="Arial" w:cs="Arial"/>
              </w:rPr>
            </w:pPr>
          </w:p>
        </w:tc>
      </w:tr>
      <w:tr w:rsidR="00E61DF3" w:rsidRPr="00D31E82" w14:paraId="2B784D4C" w14:textId="77777777" w:rsidTr="00885C72">
        <w:trPr>
          <w:cantSplit/>
        </w:trPr>
        <w:tc>
          <w:tcPr>
            <w:tcW w:w="540" w:type="dxa"/>
          </w:tcPr>
          <w:p w14:paraId="79FCB427" w14:textId="77777777" w:rsidR="00E61DF3" w:rsidRPr="00D31E82" w:rsidRDefault="00E61DF3" w:rsidP="00B378D7">
            <w:pPr>
              <w:tabs>
                <w:tab w:val="num" w:pos="0"/>
              </w:tabs>
              <w:spacing w:line="240" w:lineRule="auto"/>
              <w:ind w:firstLine="0"/>
              <w:jc w:val="left"/>
              <w:rPr>
                <w:rFonts w:ascii="Arial" w:hAnsi="Arial" w:cs="Arial"/>
                <w:sz w:val="24"/>
                <w:szCs w:val="24"/>
              </w:rPr>
            </w:pPr>
            <w:r w:rsidRPr="00D31E82">
              <w:rPr>
                <w:rFonts w:ascii="Arial" w:hAnsi="Arial" w:cs="Arial"/>
                <w:sz w:val="24"/>
                <w:szCs w:val="24"/>
              </w:rPr>
              <w:t>1</w:t>
            </w:r>
            <w:r w:rsidR="00B378D7" w:rsidRPr="00D31E82">
              <w:rPr>
                <w:rFonts w:ascii="Arial" w:hAnsi="Arial" w:cs="Arial"/>
                <w:sz w:val="24"/>
                <w:szCs w:val="24"/>
              </w:rPr>
              <w:t>3</w:t>
            </w:r>
          </w:p>
        </w:tc>
        <w:tc>
          <w:tcPr>
            <w:tcW w:w="5580" w:type="dxa"/>
          </w:tcPr>
          <w:p w14:paraId="6E9828A9" w14:textId="77777777" w:rsidR="00E61DF3" w:rsidRPr="00D31E82" w:rsidRDefault="00E61DF3" w:rsidP="001E343A">
            <w:pPr>
              <w:pStyle w:val="a7"/>
              <w:tabs>
                <w:tab w:val="num" w:pos="0"/>
              </w:tabs>
              <w:spacing w:before="0" w:after="0"/>
              <w:ind w:left="0"/>
              <w:rPr>
                <w:rFonts w:ascii="Arial" w:hAnsi="Arial" w:cs="Arial"/>
              </w:rPr>
            </w:pPr>
            <w:r w:rsidRPr="00D31E82">
              <w:rPr>
                <w:rFonts w:ascii="Arial" w:hAnsi="Arial" w:cs="Arial"/>
              </w:rPr>
              <w:t xml:space="preserve">Фамилия, Имя и Отчество </w:t>
            </w:r>
            <w:r w:rsidR="001E343A" w:rsidRPr="00D31E82">
              <w:rPr>
                <w:rFonts w:ascii="Arial" w:hAnsi="Arial" w:cs="Arial"/>
              </w:rPr>
              <w:t xml:space="preserve">контактного </w:t>
            </w:r>
            <w:r w:rsidRPr="00D31E82">
              <w:rPr>
                <w:rFonts w:ascii="Arial" w:hAnsi="Arial" w:cs="Arial"/>
              </w:rPr>
              <w:t>лица Участника с указанием должности и контактного телефона</w:t>
            </w:r>
          </w:p>
        </w:tc>
        <w:tc>
          <w:tcPr>
            <w:tcW w:w="3519" w:type="dxa"/>
          </w:tcPr>
          <w:p w14:paraId="5E5CDC32" w14:textId="77777777" w:rsidR="00E61DF3" w:rsidRPr="00D31E82" w:rsidRDefault="00E61DF3" w:rsidP="00885C72">
            <w:pPr>
              <w:pStyle w:val="a7"/>
              <w:tabs>
                <w:tab w:val="num" w:pos="0"/>
              </w:tabs>
              <w:spacing w:before="0" w:after="0"/>
              <w:ind w:left="0"/>
              <w:rPr>
                <w:rFonts w:ascii="Arial" w:hAnsi="Arial" w:cs="Arial"/>
              </w:rPr>
            </w:pPr>
          </w:p>
        </w:tc>
      </w:tr>
    </w:tbl>
    <w:p w14:paraId="413A1C00"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____________________________________</w:t>
      </w:r>
    </w:p>
    <w:p w14:paraId="6D50F919" w14:textId="77777777" w:rsidR="00E61DF3" w:rsidRPr="00D31E82" w:rsidRDefault="00E61DF3" w:rsidP="00E61DF3">
      <w:pPr>
        <w:tabs>
          <w:tab w:val="num" w:pos="0"/>
        </w:tabs>
        <w:spacing w:line="240" w:lineRule="auto"/>
        <w:ind w:right="3684" w:firstLine="0"/>
        <w:jc w:val="center"/>
        <w:rPr>
          <w:rFonts w:ascii="Arial" w:hAnsi="Arial" w:cs="Arial"/>
          <w:sz w:val="24"/>
          <w:szCs w:val="24"/>
          <w:vertAlign w:val="superscript"/>
        </w:rPr>
      </w:pPr>
      <w:r w:rsidRPr="00D31E82">
        <w:rPr>
          <w:rFonts w:ascii="Arial" w:hAnsi="Arial" w:cs="Arial"/>
          <w:sz w:val="24"/>
          <w:szCs w:val="24"/>
          <w:vertAlign w:val="superscript"/>
        </w:rPr>
        <w:t>(подпись, М.П.)</w:t>
      </w:r>
    </w:p>
    <w:p w14:paraId="567130C3"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____________________________________</w:t>
      </w:r>
    </w:p>
    <w:p w14:paraId="4F688C45" w14:textId="77777777" w:rsidR="00E61DF3" w:rsidRPr="00D31E82" w:rsidRDefault="00E61DF3" w:rsidP="00E61DF3">
      <w:pPr>
        <w:tabs>
          <w:tab w:val="num" w:pos="0"/>
        </w:tabs>
        <w:spacing w:line="240" w:lineRule="auto"/>
        <w:ind w:firstLine="0"/>
        <w:rPr>
          <w:rFonts w:ascii="Arial" w:hAnsi="Arial" w:cs="Arial"/>
          <w:b/>
          <w:sz w:val="24"/>
          <w:szCs w:val="24"/>
        </w:rPr>
      </w:pPr>
      <w:r w:rsidRPr="00D31E82">
        <w:rPr>
          <w:rFonts w:ascii="Arial" w:hAnsi="Arial" w:cs="Arial"/>
          <w:sz w:val="24"/>
          <w:szCs w:val="24"/>
          <w:vertAlign w:val="superscript"/>
        </w:rPr>
        <w:t>(фамилия, имя, отчество подписавшего, должность)</w:t>
      </w:r>
    </w:p>
    <w:p w14:paraId="78DA0E53" w14:textId="77777777" w:rsidR="00E61DF3" w:rsidRPr="00D31E82"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D31E82">
        <w:rPr>
          <w:rFonts w:ascii="Arial" w:hAnsi="Arial" w:cs="Arial"/>
          <w:b/>
          <w:spacing w:val="36"/>
          <w:sz w:val="24"/>
          <w:szCs w:val="24"/>
        </w:rPr>
        <w:t>конец формы</w:t>
      </w:r>
    </w:p>
    <w:p w14:paraId="60648F7F" w14:textId="77777777" w:rsidR="00E61DF3" w:rsidRPr="00D31E82" w:rsidRDefault="00E61DF3" w:rsidP="00E61DF3">
      <w:pPr>
        <w:pStyle w:val="ab"/>
        <w:tabs>
          <w:tab w:val="clear" w:pos="1134"/>
          <w:tab w:val="num" w:pos="0"/>
        </w:tabs>
        <w:spacing w:line="240" w:lineRule="auto"/>
        <w:ind w:left="0" w:firstLine="0"/>
        <w:rPr>
          <w:rFonts w:ascii="Arial" w:hAnsi="Arial" w:cs="Arial"/>
          <w:b/>
          <w:sz w:val="24"/>
          <w:szCs w:val="24"/>
        </w:rPr>
      </w:pPr>
      <w:bookmarkStart w:id="129" w:name="_Toc98254035"/>
      <w:r w:rsidRPr="00D31E82">
        <w:rPr>
          <w:rFonts w:ascii="Arial" w:hAnsi="Arial" w:cs="Arial"/>
          <w:b/>
          <w:sz w:val="24"/>
          <w:szCs w:val="24"/>
        </w:rPr>
        <w:br w:type="page"/>
      </w:r>
      <w:r w:rsidR="00AE32AB" w:rsidRPr="00D31E82">
        <w:rPr>
          <w:rFonts w:ascii="Arial" w:hAnsi="Arial" w:cs="Arial"/>
          <w:b/>
          <w:sz w:val="24"/>
          <w:szCs w:val="24"/>
        </w:rPr>
        <w:lastRenderedPageBreak/>
        <w:t>10</w:t>
      </w:r>
      <w:r w:rsidR="00DB331C" w:rsidRPr="00D31E82">
        <w:rPr>
          <w:rFonts w:ascii="Arial" w:hAnsi="Arial" w:cs="Arial"/>
          <w:b/>
          <w:sz w:val="24"/>
          <w:szCs w:val="24"/>
        </w:rPr>
        <w:t>.2</w:t>
      </w:r>
      <w:r w:rsidRPr="00D31E82">
        <w:rPr>
          <w:rFonts w:ascii="Arial" w:hAnsi="Arial" w:cs="Arial"/>
          <w:b/>
          <w:sz w:val="24"/>
          <w:szCs w:val="24"/>
        </w:rPr>
        <w:t>.1. Инструкции по заполнению</w:t>
      </w:r>
      <w:bookmarkEnd w:id="129"/>
    </w:p>
    <w:p w14:paraId="0CE1D308"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1. Участник указывает дату и номер Предложения.</w:t>
      </w:r>
    </w:p>
    <w:p w14:paraId="4E698FDB"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 xml:space="preserve">2. Участник указывает свое фирменное наименование (в </w:t>
      </w:r>
      <w:proofErr w:type="spellStart"/>
      <w:r w:rsidRPr="00D31E82">
        <w:rPr>
          <w:rFonts w:ascii="Arial" w:hAnsi="Arial" w:cs="Arial"/>
          <w:sz w:val="24"/>
          <w:szCs w:val="24"/>
        </w:rPr>
        <w:t>т.ч</w:t>
      </w:r>
      <w:proofErr w:type="spellEnd"/>
      <w:r w:rsidRPr="00D31E82">
        <w:rPr>
          <w:rFonts w:ascii="Arial" w:hAnsi="Arial" w:cs="Arial"/>
          <w:sz w:val="24"/>
          <w:szCs w:val="24"/>
        </w:rPr>
        <w:t>. организационно-правовую форму) и свой адрес.</w:t>
      </w:r>
    </w:p>
    <w:p w14:paraId="42C09601"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3. Участники должны заполнить приведенную выше таблицу по всем позициям. В случае отсутствия каких-либо данных указать слово «нет».</w:t>
      </w:r>
    </w:p>
    <w:p w14:paraId="71478F35" w14:textId="77777777" w:rsidR="00E61DF3" w:rsidRPr="00D31E82" w:rsidRDefault="00E61DF3" w:rsidP="00E61DF3">
      <w:pPr>
        <w:tabs>
          <w:tab w:val="num" w:pos="0"/>
        </w:tabs>
        <w:spacing w:line="240" w:lineRule="auto"/>
        <w:ind w:firstLine="0"/>
        <w:rPr>
          <w:rFonts w:ascii="Arial" w:hAnsi="Arial" w:cs="Arial"/>
          <w:sz w:val="24"/>
          <w:szCs w:val="24"/>
        </w:rPr>
      </w:pPr>
      <w:r w:rsidRPr="00D31E82">
        <w:rPr>
          <w:rFonts w:ascii="Arial" w:hAnsi="Arial" w:cs="Arial"/>
          <w:sz w:val="24"/>
          <w:szCs w:val="24"/>
        </w:rPr>
        <w:t xml:space="preserve">4. В графе </w:t>
      </w:r>
      <w:r w:rsidR="001E343A" w:rsidRPr="00D31E82">
        <w:rPr>
          <w:rFonts w:ascii="Arial" w:hAnsi="Arial" w:cs="Arial"/>
          <w:sz w:val="24"/>
          <w:szCs w:val="24"/>
        </w:rPr>
        <w:t xml:space="preserve">7 </w:t>
      </w:r>
      <w:r w:rsidRPr="00D31E82">
        <w:rPr>
          <w:rFonts w:ascii="Arial" w:hAnsi="Arial" w:cs="Arial"/>
          <w:sz w:val="24"/>
          <w:szCs w:val="24"/>
        </w:rPr>
        <w:t>«Банковские реквизиты…» указываются реквизиты, которые будут использованы при заключении Договора.</w:t>
      </w:r>
    </w:p>
    <w:p w14:paraId="614DE534" w14:textId="23BEF9DB" w:rsidR="00E61DF3" w:rsidRPr="00D31E82" w:rsidRDefault="00E61DF3" w:rsidP="00E61DF3">
      <w:pPr>
        <w:tabs>
          <w:tab w:val="left" w:pos="540"/>
          <w:tab w:val="left" w:pos="720"/>
          <w:tab w:val="left" w:pos="1134"/>
        </w:tabs>
        <w:ind w:firstLine="0"/>
        <w:rPr>
          <w:rFonts w:ascii="Arial" w:hAnsi="Arial" w:cs="Arial"/>
          <w:sz w:val="24"/>
          <w:szCs w:val="24"/>
        </w:rPr>
      </w:pPr>
    </w:p>
    <w:p w14:paraId="708408B8" w14:textId="0AF0D05F" w:rsidR="00D060C1" w:rsidRPr="00D31E82" w:rsidRDefault="00D060C1" w:rsidP="00E61DF3">
      <w:pPr>
        <w:tabs>
          <w:tab w:val="left" w:pos="540"/>
          <w:tab w:val="left" w:pos="720"/>
          <w:tab w:val="left" w:pos="1134"/>
        </w:tabs>
        <w:ind w:firstLine="0"/>
        <w:rPr>
          <w:rFonts w:ascii="Arial" w:hAnsi="Arial" w:cs="Arial"/>
          <w:sz w:val="24"/>
          <w:szCs w:val="24"/>
        </w:rPr>
      </w:pPr>
    </w:p>
    <w:p w14:paraId="537674E6" w14:textId="2D27B248" w:rsidR="00D060C1" w:rsidRPr="00D31E82" w:rsidRDefault="00D060C1" w:rsidP="00E61DF3">
      <w:pPr>
        <w:tabs>
          <w:tab w:val="left" w:pos="540"/>
          <w:tab w:val="left" w:pos="720"/>
          <w:tab w:val="left" w:pos="1134"/>
        </w:tabs>
        <w:ind w:firstLine="0"/>
        <w:rPr>
          <w:rFonts w:ascii="Arial" w:hAnsi="Arial" w:cs="Arial"/>
          <w:sz w:val="24"/>
          <w:szCs w:val="24"/>
        </w:rPr>
      </w:pPr>
    </w:p>
    <w:p w14:paraId="66EF2CE0" w14:textId="6C8F2339" w:rsidR="00D060C1" w:rsidRPr="00D31E82" w:rsidRDefault="00D060C1" w:rsidP="00E61DF3">
      <w:pPr>
        <w:tabs>
          <w:tab w:val="left" w:pos="540"/>
          <w:tab w:val="left" w:pos="720"/>
          <w:tab w:val="left" w:pos="1134"/>
        </w:tabs>
        <w:ind w:firstLine="0"/>
        <w:rPr>
          <w:rFonts w:ascii="Arial" w:hAnsi="Arial" w:cs="Arial"/>
          <w:sz w:val="24"/>
          <w:szCs w:val="24"/>
        </w:rPr>
      </w:pPr>
    </w:p>
    <w:p w14:paraId="4A473612" w14:textId="5A57D132" w:rsidR="00D060C1" w:rsidRPr="00D31E82" w:rsidRDefault="00D060C1" w:rsidP="00E61DF3">
      <w:pPr>
        <w:tabs>
          <w:tab w:val="left" w:pos="540"/>
          <w:tab w:val="left" w:pos="720"/>
          <w:tab w:val="left" w:pos="1134"/>
        </w:tabs>
        <w:ind w:firstLine="0"/>
        <w:rPr>
          <w:rFonts w:ascii="Arial" w:hAnsi="Arial" w:cs="Arial"/>
          <w:sz w:val="24"/>
          <w:szCs w:val="24"/>
        </w:rPr>
      </w:pPr>
    </w:p>
    <w:p w14:paraId="76015BA1" w14:textId="4ACB3628" w:rsidR="00D060C1" w:rsidRPr="00D31E82" w:rsidRDefault="00D060C1" w:rsidP="00E61DF3">
      <w:pPr>
        <w:tabs>
          <w:tab w:val="left" w:pos="540"/>
          <w:tab w:val="left" w:pos="720"/>
          <w:tab w:val="left" w:pos="1134"/>
        </w:tabs>
        <w:ind w:firstLine="0"/>
        <w:rPr>
          <w:rFonts w:ascii="Arial" w:hAnsi="Arial" w:cs="Arial"/>
          <w:sz w:val="24"/>
          <w:szCs w:val="24"/>
        </w:rPr>
      </w:pPr>
    </w:p>
    <w:p w14:paraId="70E97578" w14:textId="0A352EF1" w:rsidR="00D060C1" w:rsidRPr="00D31E82" w:rsidRDefault="00D060C1" w:rsidP="00E61DF3">
      <w:pPr>
        <w:tabs>
          <w:tab w:val="left" w:pos="540"/>
          <w:tab w:val="left" w:pos="720"/>
          <w:tab w:val="left" w:pos="1134"/>
        </w:tabs>
        <w:ind w:firstLine="0"/>
        <w:rPr>
          <w:rFonts w:ascii="Arial" w:hAnsi="Arial" w:cs="Arial"/>
          <w:sz w:val="24"/>
          <w:szCs w:val="24"/>
        </w:rPr>
      </w:pPr>
    </w:p>
    <w:p w14:paraId="35567CB0" w14:textId="77777777" w:rsidR="00D060C1" w:rsidRPr="00D31E82" w:rsidRDefault="00D060C1" w:rsidP="00E61DF3">
      <w:pPr>
        <w:tabs>
          <w:tab w:val="left" w:pos="540"/>
          <w:tab w:val="left" w:pos="720"/>
          <w:tab w:val="left" w:pos="1134"/>
        </w:tabs>
        <w:ind w:firstLine="0"/>
        <w:rPr>
          <w:rFonts w:ascii="Arial" w:hAnsi="Arial" w:cs="Arial"/>
          <w:sz w:val="24"/>
          <w:szCs w:val="24"/>
        </w:rPr>
      </w:pPr>
    </w:p>
    <w:p w14:paraId="44CD26F7" w14:textId="1D22F5D0" w:rsidR="00BB4791" w:rsidRPr="00D31E82" w:rsidRDefault="00BB4791" w:rsidP="00BB4791">
      <w:pPr>
        <w:pStyle w:val="af0"/>
        <w:keepNext/>
        <w:numPr>
          <w:ilvl w:val="1"/>
          <w:numId w:val="30"/>
        </w:numPr>
        <w:suppressAutoHyphens/>
        <w:spacing w:line="240" w:lineRule="auto"/>
        <w:outlineLvl w:val="1"/>
        <w:rPr>
          <w:b/>
          <w:bCs/>
          <w:snapToGrid w:val="0"/>
          <w:sz w:val="24"/>
          <w:szCs w:val="24"/>
        </w:rPr>
      </w:pPr>
      <w:bookmarkStart w:id="130" w:name="_Ref70131640"/>
      <w:bookmarkStart w:id="131" w:name="_Toc77970259"/>
      <w:bookmarkStart w:id="132" w:name="_Toc90385118"/>
      <w:bookmarkStart w:id="133" w:name="_Toc189545087"/>
      <w:bookmarkStart w:id="134" w:name="_Toc251847636"/>
      <w:bookmarkStart w:id="135" w:name="_Ref63957390"/>
      <w:bookmarkStart w:id="136" w:name="_Toc64719476"/>
      <w:bookmarkStart w:id="137" w:name="_Toc69112532"/>
      <w:r w:rsidRPr="00D31E82">
        <w:rPr>
          <w:b/>
          <w:bCs/>
          <w:snapToGrid w:val="0"/>
          <w:sz w:val="24"/>
          <w:szCs w:val="24"/>
        </w:rPr>
        <w:t>Протокол разногласий по проекту Договора (Форма №3)</w:t>
      </w:r>
      <w:bookmarkEnd w:id="130"/>
      <w:bookmarkEnd w:id="131"/>
      <w:bookmarkEnd w:id="132"/>
      <w:bookmarkEnd w:id="133"/>
      <w:bookmarkEnd w:id="134"/>
    </w:p>
    <w:p w14:paraId="0D5CAA39" w14:textId="77777777" w:rsidR="00BB4791" w:rsidRPr="00D31E82" w:rsidRDefault="00BB4791" w:rsidP="00BB4791">
      <w:pPr>
        <w:pBdr>
          <w:top w:val="single" w:sz="4" w:space="1" w:color="auto"/>
        </w:pBdr>
        <w:shd w:val="clear" w:color="auto" w:fill="E0E0E0"/>
        <w:tabs>
          <w:tab w:val="num" w:pos="0"/>
        </w:tabs>
        <w:spacing w:line="240" w:lineRule="auto"/>
        <w:ind w:right="21" w:firstLine="0"/>
        <w:jc w:val="center"/>
        <w:rPr>
          <w:b/>
          <w:spacing w:val="36"/>
          <w:sz w:val="24"/>
          <w:szCs w:val="24"/>
        </w:rPr>
      </w:pPr>
      <w:r w:rsidRPr="00D31E82">
        <w:rPr>
          <w:b/>
          <w:spacing w:val="36"/>
          <w:sz w:val="24"/>
          <w:szCs w:val="24"/>
        </w:rPr>
        <w:t>начало формы</w:t>
      </w:r>
    </w:p>
    <w:p w14:paraId="36FB140A" w14:textId="77777777" w:rsidR="00BB4791" w:rsidRPr="00D31E82" w:rsidRDefault="00BB4791" w:rsidP="00BB4791">
      <w:pPr>
        <w:tabs>
          <w:tab w:val="num" w:pos="0"/>
        </w:tabs>
        <w:spacing w:line="240" w:lineRule="auto"/>
        <w:ind w:firstLine="0"/>
        <w:jc w:val="left"/>
        <w:rPr>
          <w:sz w:val="24"/>
          <w:szCs w:val="24"/>
        </w:rPr>
      </w:pPr>
    </w:p>
    <w:bookmarkEnd w:id="135"/>
    <w:bookmarkEnd w:id="136"/>
    <w:bookmarkEnd w:id="137"/>
    <w:p w14:paraId="593C9A79" w14:textId="237EDCEF" w:rsidR="00BB4791" w:rsidRPr="00D31E82" w:rsidRDefault="00BB4791" w:rsidP="00BB4791">
      <w:pPr>
        <w:tabs>
          <w:tab w:val="num" w:pos="0"/>
        </w:tabs>
        <w:spacing w:line="240" w:lineRule="auto"/>
        <w:ind w:firstLine="0"/>
        <w:jc w:val="left"/>
        <w:rPr>
          <w:sz w:val="24"/>
          <w:szCs w:val="24"/>
        </w:rPr>
      </w:pPr>
      <w:r w:rsidRPr="00D31E82">
        <w:rPr>
          <w:sz w:val="24"/>
          <w:szCs w:val="24"/>
        </w:rPr>
        <w:t xml:space="preserve">Приложение </w:t>
      </w:r>
      <w:r w:rsidR="00D060C1" w:rsidRPr="00D31E82">
        <w:rPr>
          <w:sz w:val="24"/>
          <w:szCs w:val="24"/>
        </w:rPr>
        <w:t xml:space="preserve">2 </w:t>
      </w:r>
      <w:r w:rsidRPr="00D31E82">
        <w:rPr>
          <w:sz w:val="24"/>
          <w:szCs w:val="24"/>
        </w:rPr>
        <w:t>к письму о подаче оферты</w:t>
      </w:r>
      <w:r w:rsidRPr="00D31E82">
        <w:rPr>
          <w:sz w:val="24"/>
          <w:szCs w:val="24"/>
        </w:rPr>
        <w:br/>
        <w:t>от «____»___________ 2020г. №__________</w:t>
      </w:r>
    </w:p>
    <w:p w14:paraId="04FF01CE" w14:textId="77777777" w:rsidR="00BB4791" w:rsidRPr="00D31E82" w:rsidRDefault="00BB4791" w:rsidP="00BB4791">
      <w:pPr>
        <w:tabs>
          <w:tab w:val="num" w:pos="0"/>
        </w:tabs>
        <w:spacing w:line="240" w:lineRule="auto"/>
        <w:ind w:firstLine="0"/>
        <w:rPr>
          <w:sz w:val="24"/>
          <w:szCs w:val="24"/>
        </w:rPr>
      </w:pPr>
    </w:p>
    <w:p w14:paraId="45F4FA40" w14:textId="77777777" w:rsidR="00BB4791" w:rsidRPr="00D31E82" w:rsidRDefault="00BB4791" w:rsidP="00BB4791">
      <w:pPr>
        <w:tabs>
          <w:tab w:val="num" w:pos="0"/>
        </w:tabs>
        <w:spacing w:line="240" w:lineRule="auto"/>
        <w:ind w:firstLine="0"/>
        <w:rPr>
          <w:sz w:val="24"/>
          <w:szCs w:val="24"/>
        </w:rPr>
      </w:pPr>
    </w:p>
    <w:p w14:paraId="62314EDA" w14:textId="77777777" w:rsidR="00BB4791" w:rsidRPr="00D31E82" w:rsidRDefault="00BB4791" w:rsidP="00BB4791">
      <w:pPr>
        <w:tabs>
          <w:tab w:val="num" w:pos="0"/>
        </w:tabs>
        <w:suppressAutoHyphens/>
        <w:spacing w:line="240" w:lineRule="auto"/>
        <w:ind w:firstLine="0"/>
        <w:jc w:val="center"/>
        <w:rPr>
          <w:b/>
          <w:sz w:val="24"/>
          <w:szCs w:val="24"/>
        </w:rPr>
      </w:pPr>
      <w:proofErr w:type="gramStart"/>
      <w:r w:rsidRPr="00D31E82">
        <w:rPr>
          <w:b/>
          <w:sz w:val="24"/>
          <w:szCs w:val="24"/>
        </w:rPr>
        <w:t>ПРОТОКОЛ  РАЗНОГЛАСИЙ</w:t>
      </w:r>
      <w:proofErr w:type="gramEnd"/>
      <w:r w:rsidRPr="00D31E82">
        <w:rPr>
          <w:b/>
          <w:sz w:val="24"/>
          <w:szCs w:val="24"/>
        </w:rPr>
        <w:t xml:space="preserve"> </w:t>
      </w:r>
    </w:p>
    <w:p w14:paraId="18AAE6BA" w14:textId="77777777" w:rsidR="00BB4791" w:rsidRPr="00D31E82" w:rsidRDefault="00BB4791" w:rsidP="00BB4791">
      <w:pPr>
        <w:tabs>
          <w:tab w:val="num" w:pos="0"/>
        </w:tabs>
        <w:suppressAutoHyphens/>
        <w:spacing w:line="240" w:lineRule="auto"/>
        <w:ind w:firstLine="0"/>
        <w:jc w:val="center"/>
        <w:rPr>
          <w:b/>
          <w:sz w:val="24"/>
          <w:szCs w:val="24"/>
        </w:rPr>
      </w:pPr>
      <w:r w:rsidRPr="00D31E82">
        <w:rPr>
          <w:b/>
          <w:sz w:val="24"/>
          <w:szCs w:val="24"/>
        </w:rPr>
        <w:t>к проекту Договора</w:t>
      </w:r>
    </w:p>
    <w:p w14:paraId="6F6225C4" w14:textId="77777777" w:rsidR="00BB4791" w:rsidRPr="00D31E82" w:rsidRDefault="00BB4791" w:rsidP="00BB4791">
      <w:pPr>
        <w:tabs>
          <w:tab w:val="num" w:pos="0"/>
        </w:tabs>
        <w:spacing w:line="240" w:lineRule="auto"/>
        <w:ind w:firstLine="0"/>
        <w:rPr>
          <w:sz w:val="24"/>
          <w:szCs w:val="24"/>
        </w:rPr>
      </w:pPr>
    </w:p>
    <w:p w14:paraId="234FB2E3" w14:textId="77777777" w:rsidR="00BB4791" w:rsidRPr="00D31E82" w:rsidRDefault="00BB4791" w:rsidP="00BB4791">
      <w:pPr>
        <w:tabs>
          <w:tab w:val="num" w:pos="0"/>
        </w:tabs>
        <w:spacing w:line="240" w:lineRule="auto"/>
        <w:ind w:firstLine="0"/>
        <w:jc w:val="left"/>
        <w:rPr>
          <w:sz w:val="24"/>
          <w:szCs w:val="24"/>
        </w:rPr>
      </w:pPr>
      <w:r w:rsidRPr="00D31E82">
        <w:rPr>
          <w:sz w:val="24"/>
          <w:szCs w:val="24"/>
        </w:rPr>
        <w:t>Наименование и адрес Участника: ________________________________________________</w:t>
      </w:r>
    </w:p>
    <w:p w14:paraId="438E6A7C" w14:textId="77777777" w:rsidR="00BB4791" w:rsidRPr="00D31E82" w:rsidRDefault="00BB4791" w:rsidP="00BB4791">
      <w:pPr>
        <w:tabs>
          <w:tab w:val="num" w:pos="0"/>
        </w:tabs>
        <w:spacing w:line="240" w:lineRule="auto"/>
        <w:ind w:firstLine="0"/>
        <w:jc w:val="center"/>
        <w:rPr>
          <w:b/>
          <w:bCs/>
          <w:sz w:val="24"/>
          <w:szCs w:val="24"/>
        </w:rPr>
      </w:pPr>
    </w:p>
    <w:p w14:paraId="4997DD7B" w14:textId="77777777" w:rsidR="00BB4791" w:rsidRPr="00D31E82" w:rsidRDefault="00BB4791" w:rsidP="00BB4791">
      <w:pPr>
        <w:tabs>
          <w:tab w:val="num" w:pos="0"/>
        </w:tabs>
        <w:spacing w:line="240" w:lineRule="auto"/>
        <w:ind w:firstLine="0"/>
        <w:jc w:val="center"/>
        <w:rPr>
          <w:b/>
          <w:bCs/>
          <w:sz w:val="24"/>
          <w:szCs w:val="24"/>
        </w:rPr>
      </w:pPr>
      <w:r w:rsidRPr="00D31E82">
        <w:rPr>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3"/>
        <w:gridCol w:w="2269"/>
        <w:gridCol w:w="2239"/>
        <w:gridCol w:w="2222"/>
      </w:tblGrid>
      <w:tr w:rsidR="00BB4791" w:rsidRPr="00D31E82" w14:paraId="5352967C" w14:textId="77777777" w:rsidTr="00BB4791">
        <w:tc>
          <w:tcPr>
            <w:tcW w:w="648" w:type="dxa"/>
            <w:tcBorders>
              <w:top w:val="single" w:sz="4" w:space="0" w:color="auto"/>
              <w:left w:val="single" w:sz="4" w:space="0" w:color="auto"/>
              <w:bottom w:val="single" w:sz="4" w:space="0" w:color="auto"/>
              <w:right w:val="single" w:sz="4" w:space="0" w:color="auto"/>
            </w:tcBorders>
          </w:tcPr>
          <w:p w14:paraId="621887A1" w14:textId="77777777" w:rsidR="00BB4791" w:rsidRPr="00D31E82" w:rsidRDefault="00BB4791" w:rsidP="00BB4791">
            <w:pPr>
              <w:keepNext/>
              <w:tabs>
                <w:tab w:val="num" w:pos="0"/>
              </w:tabs>
              <w:spacing w:line="240" w:lineRule="auto"/>
              <w:ind w:right="57" w:firstLine="0"/>
              <w:jc w:val="center"/>
              <w:rPr>
                <w:sz w:val="24"/>
                <w:szCs w:val="24"/>
              </w:rPr>
            </w:pPr>
            <w:r w:rsidRPr="00D31E82">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14:paraId="6218246C" w14:textId="77777777" w:rsidR="00BB4791" w:rsidRPr="00D31E82" w:rsidRDefault="00BB4791" w:rsidP="00BB4791">
            <w:pPr>
              <w:keepNext/>
              <w:tabs>
                <w:tab w:val="num" w:pos="0"/>
              </w:tabs>
              <w:spacing w:line="240" w:lineRule="auto"/>
              <w:ind w:right="57" w:firstLine="0"/>
              <w:jc w:val="center"/>
              <w:rPr>
                <w:sz w:val="24"/>
                <w:szCs w:val="24"/>
              </w:rPr>
            </w:pPr>
            <w:r w:rsidRPr="00D31E82">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533A2384" w14:textId="77777777" w:rsidR="00BB4791" w:rsidRPr="00D31E82" w:rsidRDefault="00BB4791" w:rsidP="00BB4791">
            <w:pPr>
              <w:keepNext/>
              <w:tabs>
                <w:tab w:val="num" w:pos="0"/>
              </w:tabs>
              <w:spacing w:line="240" w:lineRule="auto"/>
              <w:ind w:right="57" w:firstLine="0"/>
              <w:jc w:val="center"/>
              <w:rPr>
                <w:sz w:val="24"/>
                <w:szCs w:val="24"/>
              </w:rPr>
            </w:pPr>
            <w:r w:rsidRPr="00D31E82">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8716873" w14:textId="77777777" w:rsidR="00BB4791" w:rsidRPr="00D31E82" w:rsidRDefault="00BB4791" w:rsidP="00BB4791">
            <w:pPr>
              <w:keepNext/>
              <w:tabs>
                <w:tab w:val="num" w:pos="0"/>
              </w:tabs>
              <w:spacing w:line="240" w:lineRule="auto"/>
              <w:ind w:right="57" w:firstLine="0"/>
              <w:jc w:val="center"/>
              <w:rPr>
                <w:sz w:val="24"/>
                <w:szCs w:val="24"/>
              </w:rPr>
            </w:pPr>
            <w:r w:rsidRPr="00D31E82">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31C0FA64" w14:textId="77777777" w:rsidR="00BB4791" w:rsidRPr="00D31E82" w:rsidRDefault="00BB4791" w:rsidP="00BB4791">
            <w:pPr>
              <w:keepNext/>
              <w:tabs>
                <w:tab w:val="num" w:pos="0"/>
              </w:tabs>
              <w:spacing w:line="240" w:lineRule="auto"/>
              <w:ind w:right="57" w:firstLine="0"/>
              <w:jc w:val="center"/>
              <w:rPr>
                <w:sz w:val="24"/>
                <w:szCs w:val="24"/>
              </w:rPr>
            </w:pPr>
            <w:r w:rsidRPr="00D31E82">
              <w:rPr>
                <w:sz w:val="24"/>
                <w:szCs w:val="24"/>
              </w:rPr>
              <w:t>Примечания, обоснование</w:t>
            </w:r>
          </w:p>
        </w:tc>
      </w:tr>
      <w:tr w:rsidR="00BB4791" w:rsidRPr="00D31E82" w14:paraId="22BE4025" w14:textId="77777777" w:rsidTr="00BB4791">
        <w:tc>
          <w:tcPr>
            <w:tcW w:w="648" w:type="dxa"/>
            <w:tcBorders>
              <w:top w:val="single" w:sz="4" w:space="0" w:color="auto"/>
              <w:left w:val="single" w:sz="4" w:space="0" w:color="auto"/>
              <w:bottom w:val="single" w:sz="4" w:space="0" w:color="auto"/>
              <w:right w:val="single" w:sz="4" w:space="0" w:color="auto"/>
            </w:tcBorders>
          </w:tcPr>
          <w:p w14:paraId="2263E9D1" w14:textId="77777777" w:rsidR="00BB4791" w:rsidRPr="00D31E82" w:rsidRDefault="00BB4791" w:rsidP="00BB4791">
            <w:pPr>
              <w:numPr>
                <w:ilvl w:val="0"/>
                <w:numId w:val="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6E0DB770" w14:textId="77777777" w:rsidR="00BB4791" w:rsidRPr="00D31E82" w:rsidRDefault="00BB4791" w:rsidP="00BB4791">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1F432C97" w14:textId="77777777" w:rsidR="00BB4791" w:rsidRPr="00D31E82" w:rsidRDefault="00BB4791" w:rsidP="00BB4791">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6F125BB8" w14:textId="77777777" w:rsidR="00BB4791" w:rsidRPr="00D31E82" w:rsidRDefault="00BB4791" w:rsidP="00BB4791">
            <w:pPr>
              <w:tabs>
                <w:tab w:val="num" w:pos="0"/>
              </w:tabs>
              <w:spacing w:line="240" w:lineRule="auto"/>
              <w:ind w:right="57" w:firstLine="0"/>
              <w:jc w:val="left"/>
              <w:rPr>
                <w:sz w:val="24"/>
                <w:szCs w:val="24"/>
              </w:rPr>
            </w:pPr>
          </w:p>
        </w:tc>
        <w:tc>
          <w:tcPr>
            <w:tcW w:w="2444" w:type="dxa"/>
            <w:tcBorders>
              <w:top w:val="single" w:sz="4" w:space="0" w:color="auto"/>
              <w:left w:val="single" w:sz="4" w:space="0" w:color="auto"/>
              <w:bottom w:val="single" w:sz="4" w:space="0" w:color="auto"/>
              <w:right w:val="single" w:sz="4" w:space="0" w:color="auto"/>
            </w:tcBorders>
          </w:tcPr>
          <w:p w14:paraId="2E558AE5" w14:textId="77777777" w:rsidR="00BB4791" w:rsidRPr="00D31E82" w:rsidRDefault="00BB4791" w:rsidP="00BB4791">
            <w:pPr>
              <w:tabs>
                <w:tab w:val="num" w:pos="0"/>
              </w:tabs>
              <w:spacing w:line="240" w:lineRule="auto"/>
              <w:ind w:right="57" w:firstLine="0"/>
              <w:jc w:val="left"/>
              <w:rPr>
                <w:sz w:val="24"/>
                <w:szCs w:val="24"/>
              </w:rPr>
            </w:pPr>
          </w:p>
        </w:tc>
      </w:tr>
      <w:tr w:rsidR="00BB4791" w:rsidRPr="00D31E82" w14:paraId="658243BC" w14:textId="77777777" w:rsidTr="00BB4791">
        <w:tc>
          <w:tcPr>
            <w:tcW w:w="648" w:type="dxa"/>
            <w:tcBorders>
              <w:top w:val="single" w:sz="4" w:space="0" w:color="auto"/>
              <w:left w:val="single" w:sz="4" w:space="0" w:color="auto"/>
              <w:bottom w:val="single" w:sz="4" w:space="0" w:color="auto"/>
              <w:right w:val="single" w:sz="4" w:space="0" w:color="auto"/>
            </w:tcBorders>
          </w:tcPr>
          <w:p w14:paraId="77AF93D2" w14:textId="77777777" w:rsidR="00BB4791" w:rsidRPr="00D31E82" w:rsidRDefault="00BB4791" w:rsidP="00BB4791">
            <w:pPr>
              <w:numPr>
                <w:ilvl w:val="0"/>
                <w:numId w:val="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25C6CAF7" w14:textId="77777777" w:rsidR="00BB4791" w:rsidRPr="00D31E82" w:rsidRDefault="00BB4791" w:rsidP="00BB4791">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566519F4" w14:textId="77777777" w:rsidR="00BB4791" w:rsidRPr="00D31E82" w:rsidRDefault="00BB4791" w:rsidP="00BB4791">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7FA196A1" w14:textId="77777777" w:rsidR="00BB4791" w:rsidRPr="00D31E82" w:rsidRDefault="00BB4791" w:rsidP="00BB4791">
            <w:pPr>
              <w:tabs>
                <w:tab w:val="num" w:pos="0"/>
              </w:tabs>
              <w:spacing w:line="240" w:lineRule="auto"/>
              <w:ind w:right="57" w:firstLine="0"/>
              <w:jc w:val="left"/>
              <w:rPr>
                <w:sz w:val="24"/>
                <w:szCs w:val="24"/>
              </w:rPr>
            </w:pPr>
          </w:p>
        </w:tc>
        <w:tc>
          <w:tcPr>
            <w:tcW w:w="2444" w:type="dxa"/>
            <w:tcBorders>
              <w:top w:val="single" w:sz="4" w:space="0" w:color="auto"/>
              <w:left w:val="single" w:sz="4" w:space="0" w:color="auto"/>
              <w:bottom w:val="single" w:sz="4" w:space="0" w:color="auto"/>
              <w:right w:val="single" w:sz="4" w:space="0" w:color="auto"/>
            </w:tcBorders>
          </w:tcPr>
          <w:p w14:paraId="751C9B64" w14:textId="77777777" w:rsidR="00BB4791" w:rsidRPr="00D31E82" w:rsidRDefault="00BB4791" w:rsidP="00BB4791">
            <w:pPr>
              <w:tabs>
                <w:tab w:val="num" w:pos="0"/>
              </w:tabs>
              <w:spacing w:line="240" w:lineRule="auto"/>
              <w:ind w:right="57" w:firstLine="0"/>
              <w:jc w:val="left"/>
              <w:rPr>
                <w:sz w:val="24"/>
                <w:szCs w:val="24"/>
              </w:rPr>
            </w:pPr>
          </w:p>
        </w:tc>
      </w:tr>
      <w:tr w:rsidR="00BB4791" w:rsidRPr="00D31E82" w14:paraId="46D18543" w14:textId="77777777" w:rsidTr="00BB4791">
        <w:tc>
          <w:tcPr>
            <w:tcW w:w="648" w:type="dxa"/>
            <w:tcBorders>
              <w:top w:val="single" w:sz="4" w:space="0" w:color="auto"/>
              <w:left w:val="single" w:sz="4" w:space="0" w:color="auto"/>
              <w:bottom w:val="single" w:sz="4" w:space="0" w:color="auto"/>
              <w:right w:val="single" w:sz="4" w:space="0" w:color="auto"/>
            </w:tcBorders>
          </w:tcPr>
          <w:p w14:paraId="516D7F9A" w14:textId="77777777" w:rsidR="00BB4791" w:rsidRPr="00D31E82" w:rsidRDefault="00BB4791" w:rsidP="00BB4791">
            <w:pPr>
              <w:numPr>
                <w:ilvl w:val="0"/>
                <w:numId w:val="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70C51DE5" w14:textId="77777777" w:rsidR="00BB4791" w:rsidRPr="00D31E82" w:rsidRDefault="00BB4791" w:rsidP="00BB4791">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5518CA0F" w14:textId="77777777" w:rsidR="00BB4791" w:rsidRPr="00D31E82" w:rsidRDefault="00BB4791" w:rsidP="00BB4791">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330C82A2" w14:textId="77777777" w:rsidR="00BB4791" w:rsidRPr="00D31E82" w:rsidRDefault="00BB4791" w:rsidP="00BB4791">
            <w:pPr>
              <w:tabs>
                <w:tab w:val="num" w:pos="0"/>
              </w:tabs>
              <w:spacing w:line="240" w:lineRule="auto"/>
              <w:ind w:right="57" w:firstLine="0"/>
              <w:jc w:val="left"/>
              <w:rPr>
                <w:sz w:val="24"/>
                <w:szCs w:val="24"/>
              </w:rPr>
            </w:pPr>
          </w:p>
        </w:tc>
        <w:tc>
          <w:tcPr>
            <w:tcW w:w="2444" w:type="dxa"/>
            <w:tcBorders>
              <w:top w:val="single" w:sz="4" w:space="0" w:color="auto"/>
              <w:left w:val="single" w:sz="4" w:space="0" w:color="auto"/>
              <w:bottom w:val="single" w:sz="4" w:space="0" w:color="auto"/>
              <w:right w:val="single" w:sz="4" w:space="0" w:color="auto"/>
            </w:tcBorders>
          </w:tcPr>
          <w:p w14:paraId="01FC4AE3" w14:textId="77777777" w:rsidR="00BB4791" w:rsidRPr="00D31E82" w:rsidRDefault="00BB4791" w:rsidP="00BB4791">
            <w:pPr>
              <w:tabs>
                <w:tab w:val="num" w:pos="0"/>
              </w:tabs>
              <w:spacing w:line="240" w:lineRule="auto"/>
              <w:ind w:right="57" w:firstLine="0"/>
              <w:jc w:val="left"/>
              <w:rPr>
                <w:sz w:val="24"/>
                <w:szCs w:val="24"/>
              </w:rPr>
            </w:pPr>
          </w:p>
        </w:tc>
      </w:tr>
      <w:tr w:rsidR="00BB4791" w:rsidRPr="00D31E82" w14:paraId="2A16FC6F" w14:textId="77777777" w:rsidTr="00BB4791">
        <w:tc>
          <w:tcPr>
            <w:tcW w:w="648" w:type="dxa"/>
            <w:tcBorders>
              <w:top w:val="single" w:sz="4" w:space="0" w:color="auto"/>
              <w:left w:val="single" w:sz="4" w:space="0" w:color="auto"/>
              <w:bottom w:val="single" w:sz="4" w:space="0" w:color="auto"/>
              <w:right w:val="single" w:sz="4" w:space="0" w:color="auto"/>
            </w:tcBorders>
          </w:tcPr>
          <w:p w14:paraId="6EF227EB" w14:textId="77777777" w:rsidR="00BB4791" w:rsidRPr="00D31E82" w:rsidRDefault="00BB4791" w:rsidP="00BB4791">
            <w:pPr>
              <w:tabs>
                <w:tab w:val="num" w:pos="0"/>
              </w:tabs>
              <w:spacing w:line="240" w:lineRule="auto"/>
              <w:ind w:right="57" w:firstLine="0"/>
              <w:jc w:val="left"/>
              <w:rPr>
                <w:sz w:val="24"/>
                <w:szCs w:val="24"/>
              </w:rPr>
            </w:pPr>
            <w:r w:rsidRPr="00D31E82">
              <w:rPr>
                <w:sz w:val="24"/>
                <w:szCs w:val="24"/>
              </w:rPr>
              <w:t>…</w:t>
            </w:r>
          </w:p>
        </w:tc>
        <w:tc>
          <w:tcPr>
            <w:tcW w:w="2443" w:type="dxa"/>
            <w:tcBorders>
              <w:top w:val="single" w:sz="4" w:space="0" w:color="auto"/>
              <w:left w:val="single" w:sz="4" w:space="0" w:color="auto"/>
              <w:bottom w:val="single" w:sz="4" w:space="0" w:color="auto"/>
              <w:right w:val="single" w:sz="4" w:space="0" w:color="auto"/>
            </w:tcBorders>
          </w:tcPr>
          <w:p w14:paraId="5AF24546" w14:textId="77777777" w:rsidR="00BB4791" w:rsidRPr="00D31E82" w:rsidRDefault="00BB4791" w:rsidP="00BB4791">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1B5885A5" w14:textId="77777777" w:rsidR="00BB4791" w:rsidRPr="00D31E82" w:rsidRDefault="00BB4791" w:rsidP="00BB4791">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2E0BBE0B" w14:textId="77777777" w:rsidR="00BB4791" w:rsidRPr="00D31E82" w:rsidRDefault="00BB4791" w:rsidP="00BB4791">
            <w:pPr>
              <w:tabs>
                <w:tab w:val="num" w:pos="0"/>
              </w:tabs>
              <w:spacing w:line="240" w:lineRule="auto"/>
              <w:ind w:right="57" w:firstLine="0"/>
              <w:jc w:val="left"/>
              <w:rPr>
                <w:sz w:val="24"/>
                <w:szCs w:val="24"/>
              </w:rPr>
            </w:pPr>
          </w:p>
        </w:tc>
        <w:tc>
          <w:tcPr>
            <w:tcW w:w="2444" w:type="dxa"/>
            <w:tcBorders>
              <w:top w:val="single" w:sz="4" w:space="0" w:color="auto"/>
              <w:left w:val="single" w:sz="4" w:space="0" w:color="auto"/>
              <w:bottom w:val="single" w:sz="4" w:space="0" w:color="auto"/>
              <w:right w:val="single" w:sz="4" w:space="0" w:color="auto"/>
            </w:tcBorders>
          </w:tcPr>
          <w:p w14:paraId="13868131" w14:textId="77777777" w:rsidR="00BB4791" w:rsidRPr="00D31E82" w:rsidRDefault="00BB4791" w:rsidP="00BB4791">
            <w:pPr>
              <w:tabs>
                <w:tab w:val="num" w:pos="0"/>
              </w:tabs>
              <w:spacing w:line="240" w:lineRule="auto"/>
              <w:ind w:right="57" w:firstLine="0"/>
              <w:jc w:val="left"/>
              <w:rPr>
                <w:sz w:val="24"/>
                <w:szCs w:val="24"/>
              </w:rPr>
            </w:pPr>
          </w:p>
        </w:tc>
      </w:tr>
    </w:tbl>
    <w:p w14:paraId="4EDEFAAD" w14:textId="77777777" w:rsidR="00BB4791" w:rsidRPr="00D31E82" w:rsidRDefault="00BB4791" w:rsidP="00BB4791">
      <w:pPr>
        <w:tabs>
          <w:tab w:val="num" w:pos="0"/>
        </w:tabs>
        <w:spacing w:line="240" w:lineRule="auto"/>
        <w:ind w:firstLine="0"/>
        <w:jc w:val="center"/>
        <w:rPr>
          <w:b/>
          <w:bCs/>
          <w:sz w:val="24"/>
          <w:szCs w:val="24"/>
        </w:rPr>
      </w:pPr>
      <w:r w:rsidRPr="00D31E82">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3"/>
        <w:gridCol w:w="2269"/>
        <w:gridCol w:w="2239"/>
        <w:gridCol w:w="2222"/>
      </w:tblGrid>
      <w:tr w:rsidR="00BB4791" w:rsidRPr="00D31E82" w14:paraId="417AB86A" w14:textId="77777777" w:rsidTr="00BB4791">
        <w:tc>
          <w:tcPr>
            <w:tcW w:w="648" w:type="dxa"/>
            <w:tcBorders>
              <w:top w:val="single" w:sz="4" w:space="0" w:color="auto"/>
              <w:left w:val="single" w:sz="4" w:space="0" w:color="auto"/>
              <w:bottom w:val="single" w:sz="4" w:space="0" w:color="auto"/>
              <w:right w:val="single" w:sz="4" w:space="0" w:color="auto"/>
            </w:tcBorders>
          </w:tcPr>
          <w:p w14:paraId="5B439C35" w14:textId="77777777" w:rsidR="00BB4791" w:rsidRPr="00D31E82" w:rsidRDefault="00BB4791" w:rsidP="00BB4791">
            <w:pPr>
              <w:keepNext/>
              <w:tabs>
                <w:tab w:val="num" w:pos="0"/>
              </w:tabs>
              <w:spacing w:line="240" w:lineRule="auto"/>
              <w:ind w:right="57" w:firstLine="0"/>
              <w:jc w:val="center"/>
              <w:rPr>
                <w:sz w:val="24"/>
                <w:szCs w:val="24"/>
              </w:rPr>
            </w:pPr>
            <w:r w:rsidRPr="00D31E82">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14:paraId="4BCC8388" w14:textId="77777777" w:rsidR="00BB4791" w:rsidRPr="00D31E82" w:rsidRDefault="00BB4791" w:rsidP="00BB4791">
            <w:pPr>
              <w:keepNext/>
              <w:tabs>
                <w:tab w:val="num" w:pos="0"/>
              </w:tabs>
              <w:spacing w:line="240" w:lineRule="auto"/>
              <w:ind w:right="57" w:firstLine="0"/>
              <w:jc w:val="center"/>
              <w:rPr>
                <w:sz w:val="24"/>
                <w:szCs w:val="24"/>
              </w:rPr>
            </w:pPr>
            <w:r w:rsidRPr="00D31E82">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7FDECFEB" w14:textId="77777777" w:rsidR="00BB4791" w:rsidRPr="00D31E82" w:rsidRDefault="00BB4791" w:rsidP="00BB4791">
            <w:pPr>
              <w:keepNext/>
              <w:tabs>
                <w:tab w:val="num" w:pos="0"/>
              </w:tabs>
              <w:spacing w:line="240" w:lineRule="auto"/>
              <w:ind w:right="57" w:firstLine="0"/>
              <w:jc w:val="center"/>
              <w:rPr>
                <w:sz w:val="24"/>
                <w:szCs w:val="24"/>
              </w:rPr>
            </w:pPr>
            <w:r w:rsidRPr="00D31E82">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21DB7092" w14:textId="77777777" w:rsidR="00BB4791" w:rsidRPr="00D31E82" w:rsidRDefault="00BB4791" w:rsidP="00BB4791">
            <w:pPr>
              <w:keepNext/>
              <w:tabs>
                <w:tab w:val="num" w:pos="0"/>
              </w:tabs>
              <w:spacing w:line="240" w:lineRule="auto"/>
              <w:ind w:right="57" w:firstLine="0"/>
              <w:jc w:val="center"/>
              <w:rPr>
                <w:sz w:val="24"/>
                <w:szCs w:val="24"/>
              </w:rPr>
            </w:pPr>
            <w:r w:rsidRPr="00D31E82">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7A7A50CD" w14:textId="77777777" w:rsidR="00BB4791" w:rsidRPr="00D31E82" w:rsidRDefault="00BB4791" w:rsidP="00BB4791">
            <w:pPr>
              <w:keepNext/>
              <w:tabs>
                <w:tab w:val="num" w:pos="0"/>
              </w:tabs>
              <w:spacing w:line="240" w:lineRule="auto"/>
              <w:ind w:right="57" w:firstLine="0"/>
              <w:jc w:val="center"/>
              <w:rPr>
                <w:sz w:val="24"/>
                <w:szCs w:val="24"/>
              </w:rPr>
            </w:pPr>
            <w:r w:rsidRPr="00D31E82">
              <w:rPr>
                <w:sz w:val="24"/>
                <w:szCs w:val="24"/>
              </w:rPr>
              <w:t>Примечания, обоснование</w:t>
            </w:r>
          </w:p>
        </w:tc>
      </w:tr>
      <w:tr w:rsidR="00BB4791" w:rsidRPr="00D31E82" w14:paraId="2DF3D570" w14:textId="77777777" w:rsidTr="00BB4791">
        <w:tc>
          <w:tcPr>
            <w:tcW w:w="648" w:type="dxa"/>
            <w:tcBorders>
              <w:top w:val="single" w:sz="4" w:space="0" w:color="auto"/>
              <w:left w:val="single" w:sz="4" w:space="0" w:color="auto"/>
              <w:bottom w:val="single" w:sz="4" w:space="0" w:color="auto"/>
              <w:right w:val="single" w:sz="4" w:space="0" w:color="auto"/>
            </w:tcBorders>
          </w:tcPr>
          <w:p w14:paraId="1C01A2BC" w14:textId="77777777" w:rsidR="00BB4791" w:rsidRPr="00D31E82" w:rsidRDefault="00BB4791" w:rsidP="00BB4791">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05CCD32D" w14:textId="77777777" w:rsidR="00BB4791" w:rsidRPr="00D31E82" w:rsidRDefault="00BB4791" w:rsidP="00BB4791">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1DCE26C3" w14:textId="77777777" w:rsidR="00BB4791" w:rsidRPr="00D31E82" w:rsidRDefault="00BB4791" w:rsidP="00BB4791">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08B1D046" w14:textId="77777777" w:rsidR="00BB4791" w:rsidRPr="00D31E82" w:rsidRDefault="00BB4791" w:rsidP="00BB4791">
            <w:pPr>
              <w:tabs>
                <w:tab w:val="num" w:pos="0"/>
              </w:tabs>
              <w:spacing w:line="240" w:lineRule="auto"/>
              <w:ind w:right="57" w:firstLine="0"/>
              <w:jc w:val="left"/>
              <w:rPr>
                <w:sz w:val="24"/>
                <w:szCs w:val="24"/>
              </w:rPr>
            </w:pPr>
          </w:p>
        </w:tc>
        <w:tc>
          <w:tcPr>
            <w:tcW w:w="2444" w:type="dxa"/>
            <w:tcBorders>
              <w:top w:val="single" w:sz="4" w:space="0" w:color="auto"/>
              <w:left w:val="single" w:sz="4" w:space="0" w:color="auto"/>
              <w:bottom w:val="single" w:sz="4" w:space="0" w:color="auto"/>
              <w:right w:val="single" w:sz="4" w:space="0" w:color="auto"/>
            </w:tcBorders>
          </w:tcPr>
          <w:p w14:paraId="288FC135" w14:textId="77777777" w:rsidR="00BB4791" w:rsidRPr="00D31E82" w:rsidRDefault="00BB4791" w:rsidP="00BB4791">
            <w:pPr>
              <w:tabs>
                <w:tab w:val="num" w:pos="0"/>
              </w:tabs>
              <w:spacing w:line="240" w:lineRule="auto"/>
              <w:ind w:right="57" w:firstLine="0"/>
              <w:jc w:val="left"/>
              <w:rPr>
                <w:sz w:val="24"/>
                <w:szCs w:val="24"/>
              </w:rPr>
            </w:pPr>
          </w:p>
        </w:tc>
      </w:tr>
      <w:tr w:rsidR="00BB4791" w:rsidRPr="00D31E82" w14:paraId="52870BDF" w14:textId="77777777" w:rsidTr="00BB4791">
        <w:tc>
          <w:tcPr>
            <w:tcW w:w="648" w:type="dxa"/>
            <w:tcBorders>
              <w:top w:val="single" w:sz="4" w:space="0" w:color="auto"/>
              <w:left w:val="single" w:sz="4" w:space="0" w:color="auto"/>
              <w:bottom w:val="single" w:sz="4" w:space="0" w:color="auto"/>
              <w:right w:val="single" w:sz="4" w:space="0" w:color="auto"/>
            </w:tcBorders>
          </w:tcPr>
          <w:p w14:paraId="7E4FF297" w14:textId="77777777" w:rsidR="00BB4791" w:rsidRPr="00D31E82" w:rsidRDefault="00BB4791" w:rsidP="00BB4791">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5C1A80F1" w14:textId="77777777" w:rsidR="00BB4791" w:rsidRPr="00D31E82" w:rsidRDefault="00BB4791" w:rsidP="00BB4791">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7FD18194" w14:textId="77777777" w:rsidR="00BB4791" w:rsidRPr="00D31E82" w:rsidRDefault="00BB4791" w:rsidP="00BB4791">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2364F76A" w14:textId="77777777" w:rsidR="00BB4791" w:rsidRPr="00D31E82" w:rsidRDefault="00BB4791" w:rsidP="00BB4791">
            <w:pPr>
              <w:tabs>
                <w:tab w:val="num" w:pos="0"/>
              </w:tabs>
              <w:spacing w:line="240" w:lineRule="auto"/>
              <w:ind w:right="57" w:firstLine="0"/>
              <w:jc w:val="left"/>
              <w:rPr>
                <w:sz w:val="24"/>
                <w:szCs w:val="24"/>
              </w:rPr>
            </w:pPr>
          </w:p>
        </w:tc>
        <w:tc>
          <w:tcPr>
            <w:tcW w:w="2444" w:type="dxa"/>
            <w:tcBorders>
              <w:top w:val="single" w:sz="4" w:space="0" w:color="auto"/>
              <w:left w:val="single" w:sz="4" w:space="0" w:color="auto"/>
              <w:bottom w:val="single" w:sz="4" w:space="0" w:color="auto"/>
              <w:right w:val="single" w:sz="4" w:space="0" w:color="auto"/>
            </w:tcBorders>
          </w:tcPr>
          <w:p w14:paraId="73745FAB" w14:textId="77777777" w:rsidR="00BB4791" w:rsidRPr="00D31E82" w:rsidRDefault="00BB4791" w:rsidP="00BB4791">
            <w:pPr>
              <w:tabs>
                <w:tab w:val="num" w:pos="0"/>
              </w:tabs>
              <w:spacing w:line="240" w:lineRule="auto"/>
              <w:ind w:right="57" w:firstLine="0"/>
              <w:jc w:val="left"/>
              <w:rPr>
                <w:sz w:val="24"/>
                <w:szCs w:val="24"/>
              </w:rPr>
            </w:pPr>
          </w:p>
        </w:tc>
      </w:tr>
      <w:tr w:rsidR="00BB4791" w:rsidRPr="00D31E82" w14:paraId="1A4580D2" w14:textId="77777777" w:rsidTr="00BB4791">
        <w:tc>
          <w:tcPr>
            <w:tcW w:w="648" w:type="dxa"/>
            <w:tcBorders>
              <w:top w:val="single" w:sz="4" w:space="0" w:color="auto"/>
              <w:left w:val="single" w:sz="4" w:space="0" w:color="auto"/>
              <w:bottom w:val="single" w:sz="4" w:space="0" w:color="auto"/>
              <w:right w:val="single" w:sz="4" w:space="0" w:color="auto"/>
            </w:tcBorders>
          </w:tcPr>
          <w:p w14:paraId="21DF4175" w14:textId="77777777" w:rsidR="00BB4791" w:rsidRPr="00D31E82" w:rsidRDefault="00BB4791" w:rsidP="00BB4791">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0CDED802" w14:textId="77777777" w:rsidR="00BB4791" w:rsidRPr="00D31E82" w:rsidRDefault="00BB4791" w:rsidP="00BB4791">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5C118889" w14:textId="77777777" w:rsidR="00BB4791" w:rsidRPr="00D31E82" w:rsidRDefault="00BB4791" w:rsidP="00BB4791">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27AFD85F" w14:textId="77777777" w:rsidR="00BB4791" w:rsidRPr="00D31E82" w:rsidRDefault="00BB4791" w:rsidP="00BB4791">
            <w:pPr>
              <w:tabs>
                <w:tab w:val="num" w:pos="0"/>
              </w:tabs>
              <w:spacing w:line="240" w:lineRule="auto"/>
              <w:ind w:right="57" w:firstLine="0"/>
              <w:jc w:val="left"/>
              <w:rPr>
                <w:sz w:val="24"/>
                <w:szCs w:val="24"/>
              </w:rPr>
            </w:pPr>
          </w:p>
        </w:tc>
        <w:tc>
          <w:tcPr>
            <w:tcW w:w="2444" w:type="dxa"/>
            <w:tcBorders>
              <w:top w:val="single" w:sz="4" w:space="0" w:color="auto"/>
              <w:left w:val="single" w:sz="4" w:space="0" w:color="auto"/>
              <w:bottom w:val="single" w:sz="4" w:space="0" w:color="auto"/>
              <w:right w:val="single" w:sz="4" w:space="0" w:color="auto"/>
            </w:tcBorders>
          </w:tcPr>
          <w:p w14:paraId="200C7DDE" w14:textId="77777777" w:rsidR="00BB4791" w:rsidRPr="00D31E82" w:rsidRDefault="00BB4791" w:rsidP="00BB4791">
            <w:pPr>
              <w:tabs>
                <w:tab w:val="num" w:pos="0"/>
              </w:tabs>
              <w:spacing w:line="240" w:lineRule="auto"/>
              <w:ind w:right="57" w:firstLine="0"/>
              <w:jc w:val="left"/>
              <w:rPr>
                <w:sz w:val="24"/>
                <w:szCs w:val="24"/>
              </w:rPr>
            </w:pPr>
          </w:p>
        </w:tc>
      </w:tr>
      <w:tr w:rsidR="00BB4791" w:rsidRPr="00D31E82" w14:paraId="5EB36F98" w14:textId="77777777" w:rsidTr="00BB4791">
        <w:tc>
          <w:tcPr>
            <w:tcW w:w="648" w:type="dxa"/>
            <w:tcBorders>
              <w:top w:val="single" w:sz="4" w:space="0" w:color="auto"/>
              <w:left w:val="single" w:sz="4" w:space="0" w:color="auto"/>
              <w:bottom w:val="single" w:sz="4" w:space="0" w:color="auto"/>
              <w:right w:val="single" w:sz="4" w:space="0" w:color="auto"/>
            </w:tcBorders>
          </w:tcPr>
          <w:p w14:paraId="776BC397" w14:textId="77777777" w:rsidR="00BB4791" w:rsidRPr="00D31E82" w:rsidRDefault="00BB4791" w:rsidP="00BB4791">
            <w:pPr>
              <w:tabs>
                <w:tab w:val="num" w:pos="0"/>
              </w:tabs>
              <w:spacing w:line="240" w:lineRule="auto"/>
              <w:ind w:right="57" w:firstLine="0"/>
              <w:jc w:val="left"/>
              <w:rPr>
                <w:sz w:val="24"/>
                <w:szCs w:val="24"/>
              </w:rPr>
            </w:pPr>
            <w:r w:rsidRPr="00D31E82">
              <w:rPr>
                <w:sz w:val="24"/>
                <w:szCs w:val="24"/>
              </w:rPr>
              <w:t>…</w:t>
            </w:r>
          </w:p>
        </w:tc>
        <w:tc>
          <w:tcPr>
            <w:tcW w:w="2443" w:type="dxa"/>
            <w:tcBorders>
              <w:top w:val="single" w:sz="4" w:space="0" w:color="auto"/>
              <w:left w:val="single" w:sz="4" w:space="0" w:color="auto"/>
              <w:bottom w:val="single" w:sz="4" w:space="0" w:color="auto"/>
              <w:right w:val="single" w:sz="4" w:space="0" w:color="auto"/>
            </w:tcBorders>
          </w:tcPr>
          <w:p w14:paraId="7C3B66BF" w14:textId="77777777" w:rsidR="00BB4791" w:rsidRPr="00D31E82" w:rsidRDefault="00BB4791" w:rsidP="00BB4791">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0DE1A700" w14:textId="77777777" w:rsidR="00BB4791" w:rsidRPr="00D31E82" w:rsidRDefault="00BB4791" w:rsidP="00BB4791">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24D056FC" w14:textId="77777777" w:rsidR="00BB4791" w:rsidRPr="00D31E82" w:rsidRDefault="00BB4791" w:rsidP="00BB4791">
            <w:pPr>
              <w:tabs>
                <w:tab w:val="num" w:pos="0"/>
              </w:tabs>
              <w:spacing w:line="240" w:lineRule="auto"/>
              <w:ind w:right="57" w:firstLine="0"/>
              <w:jc w:val="left"/>
              <w:rPr>
                <w:sz w:val="24"/>
                <w:szCs w:val="24"/>
              </w:rPr>
            </w:pPr>
          </w:p>
        </w:tc>
        <w:tc>
          <w:tcPr>
            <w:tcW w:w="2444" w:type="dxa"/>
            <w:tcBorders>
              <w:top w:val="single" w:sz="4" w:space="0" w:color="auto"/>
              <w:left w:val="single" w:sz="4" w:space="0" w:color="auto"/>
              <w:bottom w:val="single" w:sz="4" w:space="0" w:color="auto"/>
              <w:right w:val="single" w:sz="4" w:space="0" w:color="auto"/>
            </w:tcBorders>
          </w:tcPr>
          <w:p w14:paraId="67A5CCEC" w14:textId="77777777" w:rsidR="00BB4791" w:rsidRPr="00D31E82" w:rsidRDefault="00BB4791" w:rsidP="00BB4791">
            <w:pPr>
              <w:tabs>
                <w:tab w:val="num" w:pos="0"/>
              </w:tabs>
              <w:spacing w:line="240" w:lineRule="auto"/>
              <w:ind w:right="57" w:firstLine="0"/>
              <w:jc w:val="left"/>
              <w:rPr>
                <w:sz w:val="24"/>
                <w:szCs w:val="24"/>
              </w:rPr>
            </w:pPr>
          </w:p>
        </w:tc>
      </w:tr>
    </w:tbl>
    <w:p w14:paraId="24CD0FB5" w14:textId="77777777" w:rsidR="00BB4791" w:rsidRPr="00D31E82" w:rsidRDefault="00BB4791" w:rsidP="00BB4791">
      <w:pPr>
        <w:tabs>
          <w:tab w:val="num" w:pos="0"/>
        </w:tabs>
        <w:spacing w:line="240" w:lineRule="auto"/>
        <w:ind w:firstLine="0"/>
        <w:rPr>
          <w:sz w:val="24"/>
          <w:szCs w:val="24"/>
        </w:rPr>
      </w:pPr>
    </w:p>
    <w:p w14:paraId="69E06566" w14:textId="77777777" w:rsidR="00BB4791" w:rsidRPr="00D31E82" w:rsidRDefault="00BB4791" w:rsidP="00BB4791">
      <w:pPr>
        <w:tabs>
          <w:tab w:val="num" w:pos="0"/>
        </w:tabs>
        <w:spacing w:line="240" w:lineRule="auto"/>
        <w:ind w:firstLine="0"/>
        <w:rPr>
          <w:sz w:val="24"/>
          <w:szCs w:val="24"/>
        </w:rPr>
      </w:pPr>
    </w:p>
    <w:p w14:paraId="609EE14E" w14:textId="77777777" w:rsidR="00BB4791" w:rsidRPr="00D31E82" w:rsidRDefault="00BB4791" w:rsidP="00BB4791">
      <w:pPr>
        <w:tabs>
          <w:tab w:val="num" w:pos="0"/>
        </w:tabs>
        <w:spacing w:line="240" w:lineRule="auto"/>
        <w:ind w:firstLine="0"/>
        <w:rPr>
          <w:sz w:val="24"/>
          <w:szCs w:val="24"/>
        </w:rPr>
      </w:pPr>
    </w:p>
    <w:p w14:paraId="4A3652B7" w14:textId="77777777" w:rsidR="00BB4791" w:rsidRPr="00D31E82" w:rsidRDefault="00BB4791" w:rsidP="00BB4791">
      <w:pPr>
        <w:tabs>
          <w:tab w:val="num" w:pos="0"/>
        </w:tabs>
        <w:spacing w:line="240" w:lineRule="auto"/>
        <w:ind w:firstLine="0"/>
        <w:rPr>
          <w:sz w:val="24"/>
          <w:szCs w:val="24"/>
        </w:rPr>
      </w:pPr>
    </w:p>
    <w:p w14:paraId="2110071B" w14:textId="77777777" w:rsidR="00BB4791" w:rsidRPr="00D31E82" w:rsidRDefault="00BB4791" w:rsidP="00BB4791">
      <w:pPr>
        <w:tabs>
          <w:tab w:val="num" w:pos="0"/>
        </w:tabs>
        <w:spacing w:line="240" w:lineRule="auto"/>
        <w:ind w:firstLine="0"/>
        <w:rPr>
          <w:sz w:val="24"/>
          <w:szCs w:val="24"/>
        </w:rPr>
      </w:pPr>
    </w:p>
    <w:p w14:paraId="7EED5B5D" w14:textId="77777777" w:rsidR="00BB4791" w:rsidRPr="00D31E82" w:rsidRDefault="00BB4791" w:rsidP="00BB4791">
      <w:pPr>
        <w:tabs>
          <w:tab w:val="num" w:pos="0"/>
        </w:tabs>
        <w:spacing w:line="240" w:lineRule="auto"/>
        <w:ind w:firstLine="0"/>
        <w:rPr>
          <w:sz w:val="24"/>
          <w:szCs w:val="24"/>
        </w:rPr>
      </w:pPr>
    </w:p>
    <w:p w14:paraId="72D706B4" w14:textId="77777777" w:rsidR="00BB4791" w:rsidRPr="00D31E82" w:rsidRDefault="00BB4791" w:rsidP="00BB4791">
      <w:pPr>
        <w:tabs>
          <w:tab w:val="num" w:pos="0"/>
        </w:tabs>
        <w:spacing w:line="240" w:lineRule="auto"/>
        <w:ind w:firstLine="0"/>
        <w:rPr>
          <w:sz w:val="24"/>
          <w:szCs w:val="24"/>
        </w:rPr>
      </w:pPr>
    </w:p>
    <w:p w14:paraId="3E291469" w14:textId="77777777" w:rsidR="00BB4791" w:rsidRPr="00D31E82" w:rsidRDefault="00BB4791" w:rsidP="00BB4791">
      <w:pPr>
        <w:tabs>
          <w:tab w:val="num" w:pos="0"/>
        </w:tabs>
        <w:spacing w:line="240" w:lineRule="auto"/>
        <w:ind w:firstLine="0"/>
        <w:rPr>
          <w:sz w:val="24"/>
          <w:szCs w:val="24"/>
        </w:rPr>
      </w:pPr>
    </w:p>
    <w:p w14:paraId="4900E513" w14:textId="77777777" w:rsidR="00BB4791" w:rsidRPr="00D31E82" w:rsidRDefault="00BB4791" w:rsidP="00BB4791">
      <w:pPr>
        <w:tabs>
          <w:tab w:val="num" w:pos="0"/>
        </w:tabs>
        <w:spacing w:line="240" w:lineRule="auto"/>
        <w:ind w:firstLine="0"/>
        <w:rPr>
          <w:sz w:val="24"/>
          <w:szCs w:val="24"/>
        </w:rPr>
      </w:pPr>
    </w:p>
    <w:p w14:paraId="4260D714" w14:textId="77777777" w:rsidR="00BB4791" w:rsidRPr="00D31E82" w:rsidRDefault="00BB4791" w:rsidP="00BB4791">
      <w:pPr>
        <w:tabs>
          <w:tab w:val="num" w:pos="0"/>
        </w:tabs>
        <w:spacing w:line="240" w:lineRule="auto"/>
        <w:ind w:firstLine="0"/>
        <w:rPr>
          <w:sz w:val="24"/>
          <w:szCs w:val="24"/>
        </w:rPr>
      </w:pPr>
    </w:p>
    <w:p w14:paraId="1827F78E" w14:textId="77777777" w:rsidR="00BB4791" w:rsidRPr="00D31E82" w:rsidRDefault="00BB4791" w:rsidP="00BB4791">
      <w:pPr>
        <w:tabs>
          <w:tab w:val="num" w:pos="0"/>
        </w:tabs>
        <w:spacing w:line="240" w:lineRule="auto"/>
        <w:ind w:firstLine="0"/>
        <w:rPr>
          <w:sz w:val="24"/>
          <w:szCs w:val="24"/>
        </w:rPr>
      </w:pPr>
    </w:p>
    <w:p w14:paraId="5050BB88" w14:textId="77777777" w:rsidR="00BB4791" w:rsidRPr="00D31E82" w:rsidRDefault="00BB4791" w:rsidP="00BB4791">
      <w:pPr>
        <w:tabs>
          <w:tab w:val="num" w:pos="0"/>
        </w:tabs>
        <w:spacing w:line="240" w:lineRule="auto"/>
        <w:ind w:firstLine="0"/>
        <w:rPr>
          <w:sz w:val="24"/>
          <w:szCs w:val="24"/>
        </w:rPr>
      </w:pPr>
    </w:p>
    <w:p w14:paraId="44372C0B" w14:textId="77777777" w:rsidR="00BB4791" w:rsidRPr="00D31E82" w:rsidRDefault="00BB4791" w:rsidP="00BB4791">
      <w:pPr>
        <w:tabs>
          <w:tab w:val="num" w:pos="0"/>
        </w:tabs>
        <w:spacing w:line="240" w:lineRule="auto"/>
        <w:ind w:firstLine="0"/>
        <w:rPr>
          <w:sz w:val="24"/>
          <w:szCs w:val="24"/>
        </w:rPr>
      </w:pPr>
    </w:p>
    <w:p w14:paraId="13A18175" w14:textId="77777777" w:rsidR="00BB4791" w:rsidRPr="00D31E82" w:rsidRDefault="00BB4791" w:rsidP="00BB4791">
      <w:pPr>
        <w:tabs>
          <w:tab w:val="num" w:pos="0"/>
        </w:tabs>
        <w:spacing w:line="240" w:lineRule="auto"/>
        <w:ind w:firstLine="0"/>
        <w:rPr>
          <w:sz w:val="24"/>
          <w:szCs w:val="24"/>
        </w:rPr>
      </w:pPr>
    </w:p>
    <w:p w14:paraId="35F028B7" w14:textId="77777777" w:rsidR="00BB4791" w:rsidRPr="00D31E82" w:rsidRDefault="00BB4791" w:rsidP="00BB4791">
      <w:pPr>
        <w:tabs>
          <w:tab w:val="num" w:pos="0"/>
        </w:tabs>
        <w:spacing w:line="240" w:lineRule="auto"/>
        <w:ind w:firstLine="0"/>
        <w:rPr>
          <w:sz w:val="24"/>
          <w:szCs w:val="24"/>
        </w:rPr>
      </w:pPr>
    </w:p>
    <w:p w14:paraId="5956CBB2" w14:textId="77777777" w:rsidR="00BB4791" w:rsidRPr="00D31E82" w:rsidRDefault="00BB4791" w:rsidP="00BB4791">
      <w:pPr>
        <w:tabs>
          <w:tab w:val="num" w:pos="0"/>
        </w:tabs>
        <w:spacing w:line="240" w:lineRule="auto"/>
        <w:ind w:firstLine="0"/>
        <w:rPr>
          <w:sz w:val="24"/>
          <w:szCs w:val="24"/>
        </w:rPr>
      </w:pPr>
      <w:r w:rsidRPr="00D31E82">
        <w:rPr>
          <w:sz w:val="24"/>
          <w:szCs w:val="24"/>
        </w:rPr>
        <w:t>____________________________________</w:t>
      </w:r>
    </w:p>
    <w:p w14:paraId="71D155FC" w14:textId="77777777" w:rsidR="00BB4791" w:rsidRPr="00D31E82" w:rsidRDefault="00BB4791" w:rsidP="00BB4791">
      <w:pPr>
        <w:tabs>
          <w:tab w:val="num" w:pos="0"/>
        </w:tabs>
        <w:spacing w:line="240" w:lineRule="auto"/>
        <w:ind w:right="3684" w:firstLine="0"/>
        <w:jc w:val="center"/>
        <w:rPr>
          <w:sz w:val="24"/>
          <w:szCs w:val="24"/>
          <w:vertAlign w:val="superscript"/>
        </w:rPr>
      </w:pPr>
      <w:r w:rsidRPr="00D31E82">
        <w:rPr>
          <w:sz w:val="24"/>
          <w:szCs w:val="24"/>
          <w:vertAlign w:val="superscript"/>
        </w:rPr>
        <w:t>(подпись, М.П.)</w:t>
      </w:r>
    </w:p>
    <w:p w14:paraId="06DC9B16" w14:textId="77777777" w:rsidR="00BB4791" w:rsidRPr="00D31E82" w:rsidRDefault="00BB4791" w:rsidP="00BB4791">
      <w:pPr>
        <w:tabs>
          <w:tab w:val="num" w:pos="0"/>
        </w:tabs>
        <w:spacing w:line="240" w:lineRule="auto"/>
        <w:ind w:firstLine="0"/>
        <w:rPr>
          <w:sz w:val="24"/>
          <w:szCs w:val="24"/>
        </w:rPr>
      </w:pPr>
      <w:r w:rsidRPr="00D31E82">
        <w:rPr>
          <w:sz w:val="24"/>
          <w:szCs w:val="24"/>
        </w:rPr>
        <w:t>____________________________________</w:t>
      </w:r>
    </w:p>
    <w:p w14:paraId="58365C41" w14:textId="77777777" w:rsidR="00BB4791" w:rsidRPr="00D31E82" w:rsidRDefault="00BB4791" w:rsidP="00BB4791">
      <w:pPr>
        <w:tabs>
          <w:tab w:val="num" w:pos="0"/>
        </w:tabs>
        <w:spacing w:line="240" w:lineRule="auto"/>
        <w:ind w:right="3684" w:firstLine="0"/>
        <w:jc w:val="center"/>
        <w:rPr>
          <w:sz w:val="24"/>
          <w:szCs w:val="24"/>
          <w:vertAlign w:val="superscript"/>
        </w:rPr>
      </w:pPr>
      <w:r w:rsidRPr="00D31E82">
        <w:rPr>
          <w:sz w:val="24"/>
          <w:szCs w:val="24"/>
          <w:vertAlign w:val="superscript"/>
        </w:rPr>
        <w:t>(фамилия, имя, отчество подписавшего, должность)</w:t>
      </w:r>
    </w:p>
    <w:p w14:paraId="387E0B78" w14:textId="77777777" w:rsidR="00BB4791" w:rsidRPr="00D31E82" w:rsidRDefault="00BB4791" w:rsidP="00BB4791">
      <w:pPr>
        <w:keepNext/>
        <w:tabs>
          <w:tab w:val="num" w:pos="0"/>
        </w:tabs>
        <w:spacing w:line="240" w:lineRule="auto"/>
        <w:ind w:firstLine="0"/>
        <w:rPr>
          <w:b/>
          <w:bCs/>
          <w:sz w:val="24"/>
          <w:szCs w:val="24"/>
        </w:rPr>
      </w:pPr>
    </w:p>
    <w:p w14:paraId="568ADCF9" w14:textId="77777777" w:rsidR="00BB4791" w:rsidRPr="00D31E82" w:rsidRDefault="00BB4791" w:rsidP="00BB4791">
      <w:pPr>
        <w:pBdr>
          <w:bottom w:val="single" w:sz="4" w:space="1" w:color="auto"/>
        </w:pBdr>
        <w:shd w:val="clear" w:color="auto" w:fill="E0E0E0"/>
        <w:tabs>
          <w:tab w:val="num" w:pos="0"/>
        </w:tabs>
        <w:spacing w:line="240" w:lineRule="auto"/>
        <w:ind w:right="21" w:firstLine="0"/>
        <w:jc w:val="center"/>
        <w:rPr>
          <w:b/>
          <w:spacing w:val="36"/>
          <w:sz w:val="24"/>
          <w:szCs w:val="24"/>
        </w:rPr>
      </w:pPr>
      <w:r w:rsidRPr="00D31E82">
        <w:rPr>
          <w:b/>
          <w:spacing w:val="36"/>
          <w:sz w:val="24"/>
          <w:szCs w:val="24"/>
        </w:rPr>
        <w:t>конец формы</w:t>
      </w:r>
    </w:p>
    <w:p w14:paraId="284C2941" w14:textId="77777777" w:rsidR="00BB4791" w:rsidRPr="00D31E82" w:rsidRDefault="00BB4791" w:rsidP="00BB4791">
      <w:pPr>
        <w:tabs>
          <w:tab w:val="num" w:pos="0"/>
        </w:tabs>
        <w:spacing w:line="240" w:lineRule="auto"/>
        <w:ind w:firstLine="0"/>
        <w:rPr>
          <w:b/>
          <w:sz w:val="24"/>
          <w:szCs w:val="24"/>
        </w:rPr>
      </w:pPr>
    </w:p>
    <w:p w14:paraId="0CD77291" w14:textId="77777777" w:rsidR="00BB4791" w:rsidRPr="00D31E82" w:rsidRDefault="00BB4791" w:rsidP="00BB4791">
      <w:pPr>
        <w:tabs>
          <w:tab w:val="num" w:pos="0"/>
        </w:tabs>
        <w:spacing w:line="240" w:lineRule="auto"/>
        <w:ind w:firstLine="0"/>
        <w:rPr>
          <w:b/>
          <w:sz w:val="24"/>
          <w:szCs w:val="24"/>
        </w:rPr>
      </w:pPr>
    </w:p>
    <w:p w14:paraId="4052D0E2" w14:textId="77777777" w:rsidR="00BB4791" w:rsidRPr="00D31E82" w:rsidRDefault="00BB4791" w:rsidP="00BB4791">
      <w:pPr>
        <w:tabs>
          <w:tab w:val="num" w:pos="0"/>
        </w:tabs>
        <w:spacing w:line="240" w:lineRule="auto"/>
        <w:ind w:firstLine="0"/>
        <w:rPr>
          <w:b/>
          <w:sz w:val="24"/>
          <w:szCs w:val="24"/>
        </w:rPr>
      </w:pPr>
    </w:p>
    <w:p w14:paraId="44244E62" w14:textId="77777777" w:rsidR="00BB4791" w:rsidRPr="00D31E82" w:rsidRDefault="00BB4791" w:rsidP="00BB4791">
      <w:pPr>
        <w:tabs>
          <w:tab w:val="num" w:pos="0"/>
        </w:tabs>
        <w:spacing w:line="240" w:lineRule="auto"/>
        <w:ind w:firstLine="0"/>
        <w:rPr>
          <w:b/>
          <w:sz w:val="24"/>
          <w:szCs w:val="24"/>
        </w:rPr>
      </w:pPr>
    </w:p>
    <w:p w14:paraId="3FDFEF1A" w14:textId="77777777" w:rsidR="00BB4791" w:rsidRPr="00D31E82" w:rsidRDefault="00BB4791" w:rsidP="00BB4791">
      <w:pPr>
        <w:tabs>
          <w:tab w:val="num" w:pos="0"/>
        </w:tabs>
        <w:spacing w:line="240" w:lineRule="auto"/>
        <w:ind w:firstLine="0"/>
        <w:rPr>
          <w:b/>
          <w:sz w:val="24"/>
          <w:szCs w:val="24"/>
        </w:rPr>
      </w:pPr>
      <w:r w:rsidRPr="00D31E82">
        <w:rPr>
          <w:b/>
          <w:sz w:val="24"/>
          <w:szCs w:val="24"/>
        </w:rPr>
        <w:t>10.3.1 Инструкции по заполнению Формы №3</w:t>
      </w:r>
    </w:p>
    <w:p w14:paraId="0CE488B2" w14:textId="77777777" w:rsidR="00BB4791" w:rsidRPr="00D31E82" w:rsidRDefault="00BB4791" w:rsidP="00BB4791">
      <w:pPr>
        <w:tabs>
          <w:tab w:val="num" w:pos="0"/>
        </w:tabs>
        <w:spacing w:line="240" w:lineRule="auto"/>
        <w:ind w:firstLine="0"/>
        <w:rPr>
          <w:sz w:val="24"/>
          <w:szCs w:val="24"/>
        </w:rPr>
      </w:pPr>
      <w:r w:rsidRPr="00D31E82">
        <w:rPr>
          <w:sz w:val="24"/>
          <w:szCs w:val="24"/>
        </w:rPr>
        <w:t>1. Участник указывает дату и номер Предложения в соответствии с письмом о подаче оферты.</w:t>
      </w:r>
    </w:p>
    <w:p w14:paraId="365CDCBF" w14:textId="77777777" w:rsidR="00BB4791" w:rsidRPr="00D31E82" w:rsidRDefault="00BB4791" w:rsidP="00BB4791">
      <w:pPr>
        <w:tabs>
          <w:tab w:val="num" w:pos="0"/>
        </w:tabs>
        <w:spacing w:line="240" w:lineRule="auto"/>
        <w:ind w:firstLine="0"/>
        <w:rPr>
          <w:sz w:val="24"/>
          <w:szCs w:val="24"/>
        </w:rPr>
      </w:pPr>
      <w:r w:rsidRPr="00D31E82">
        <w:rPr>
          <w:sz w:val="24"/>
          <w:szCs w:val="24"/>
        </w:rPr>
        <w:t xml:space="preserve">2. Участник указывает свое фирменное наименование (в </w:t>
      </w:r>
      <w:proofErr w:type="spellStart"/>
      <w:r w:rsidRPr="00D31E82">
        <w:rPr>
          <w:sz w:val="24"/>
          <w:szCs w:val="24"/>
        </w:rPr>
        <w:t>т.ч</w:t>
      </w:r>
      <w:proofErr w:type="spellEnd"/>
      <w:r w:rsidRPr="00D31E82">
        <w:rPr>
          <w:sz w:val="24"/>
          <w:szCs w:val="24"/>
        </w:rPr>
        <w:t>. организационно-правовую форму) и свой адрес.</w:t>
      </w:r>
    </w:p>
    <w:p w14:paraId="238D5B30" w14:textId="77777777" w:rsidR="00BB4791" w:rsidRPr="00D31E82" w:rsidRDefault="00BB4791" w:rsidP="00BB4791">
      <w:pPr>
        <w:tabs>
          <w:tab w:val="num" w:pos="0"/>
        </w:tabs>
        <w:spacing w:line="240" w:lineRule="auto"/>
        <w:ind w:firstLine="0"/>
        <w:rPr>
          <w:sz w:val="24"/>
          <w:szCs w:val="24"/>
        </w:rPr>
      </w:pPr>
      <w:r w:rsidRPr="00D31E82">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14:paraId="00F00513" w14:textId="77777777" w:rsidR="00BB4791" w:rsidRPr="00D31E82" w:rsidRDefault="00BB4791" w:rsidP="00BB4791">
      <w:pPr>
        <w:tabs>
          <w:tab w:val="num" w:pos="0"/>
        </w:tabs>
        <w:spacing w:line="240" w:lineRule="auto"/>
        <w:ind w:firstLine="0"/>
        <w:rPr>
          <w:sz w:val="24"/>
          <w:szCs w:val="24"/>
        </w:rPr>
      </w:pPr>
      <w:r w:rsidRPr="00D31E82">
        <w:rPr>
          <w:sz w:val="24"/>
          <w:szCs w:val="24"/>
        </w:rPr>
        <w:t>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отклонение которых Организатором не повлечет отказа Участника от подписания Договора в случае признания его Победителем.</w:t>
      </w:r>
    </w:p>
    <w:p w14:paraId="12FF6C11" w14:textId="77777777" w:rsidR="00BB4791" w:rsidRPr="00D31E82" w:rsidRDefault="00BB4791" w:rsidP="00BB4791">
      <w:pPr>
        <w:tabs>
          <w:tab w:val="num" w:pos="0"/>
        </w:tabs>
        <w:spacing w:line="240" w:lineRule="auto"/>
        <w:ind w:firstLine="0"/>
        <w:rPr>
          <w:sz w:val="24"/>
          <w:szCs w:val="24"/>
        </w:rPr>
      </w:pPr>
      <w:r w:rsidRPr="00D31E82">
        <w:rPr>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14:paraId="6BE18A90" w14:textId="77777777" w:rsidR="00BB4791" w:rsidRPr="00D31E82" w:rsidRDefault="00BB4791" w:rsidP="00BB4791">
      <w:pPr>
        <w:tabs>
          <w:tab w:val="num" w:pos="0"/>
        </w:tabs>
        <w:spacing w:line="240" w:lineRule="auto"/>
        <w:ind w:firstLine="0"/>
        <w:rPr>
          <w:sz w:val="24"/>
          <w:szCs w:val="24"/>
        </w:rPr>
      </w:pPr>
      <w:r w:rsidRPr="00D31E82">
        <w:rPr>
          <w:sz w:val="24"/>
          <w:szCs w:val="24"/>
        </w:rPr>
        <w:t>6. В любом случае Участник должен иметь в виду, что:</w:t>
      </w:r>
    </w:p>
    <w:p w14:paraId="468D991B" w14:textId="77777777" w:rsidR="00BB4791" w:rsidRPr="00D31E82" w:rsidRDefault="00BB4791" w:rsidP="00BB4791">
      <w:pPr>
        <w:numPr>
          <w:ilvl w:val="0"/>
          <w:numId w:val="18"/>
        </w:numPr>
        <w:tabs>
          <w:tab w:val="num" w:pos="0"/>
        </w:tabs>
        <w:spacing w:line="240" w:lineRule="auto"/>
        <w:ind w:left="0" w:firstLine="0"/>
        <w:rPr>
          <w:sz w:val="24"/>
          <w:szCs w:val="24"/>
        </w:rPr>
      </w:pPr>
      <w:r w:rsidRPr="00D31E82">
        <w:rPr>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14:paraId="41377A7F" w14:textId="77777777" w:rsidR="00BB4791" w:rsidRPr="00D31E82" w:rsidRDefault="00BB4791" w:rsidP="00BB4791">
      <w:pPr>
        <w:tabs>
          <w:tab w:val="num" w:pos="0"/>
        </w:tabs>
        <w:spacing w:line="240" w:lineRule="auto"/>
        <w:ind w:firstLine="0"/>
        <w:rPr>
          <w:sz w:val="24"/>
          <w:szCs w:val="24"/>
        </w:rPr>
      </w:pPr>
    </w:p>
    <w:p w14:paraId="0863443D" w14:textId="77777777" w:rsidR="00BB4791" w:rsidRPr="00D31E82" w:rsidRDefault="00BB4791" w:rsidP="00BB4791">
      <w:pPr>
        <w:numPr>
          <w:ilvl w:val="0"/>
          <w:numId w:val="18"/>
        </w:numPr>
        <w:tabs>
          <w:tab w:val="num" w:pos="0"/>
        </w:tabs>
        <w:spacing w:line="240" w:lineRule="auto"/>
        <w:ind w:left="0" w:firstLine="0"/>
        <w:rPr>
          <w:sz w:val="24"/>
          <w:szCs w:val="24"/>
        </w:rPr>
      </w:pPr>
      <w:r w:rsidRPr="00D31E82">
        <w:rPr>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633D936D" w14:textId="77777777" w:rsidR="00BB4791" w:rsidRPr="00AB70E2" w:rsidRDefault="00BB4791" w:rsidP="00BB4791">
      <w:pPr>
        <w:pStyle w:val="ab"/>
        <w:tabs>
          <w:tab w:val="clear" w:pos="1134"/>
          <w:tab w:val="num" w:pos="0"/>
        </w:tabs>
        <w:spacing w:line="240" w:lineRule="auto"/>
        <w:ind w:left="0" w:firstLine="0"/>
        <w:rPr>
          <w:b/>
          <w:sz w:val="24"/>
          <w:szCs w:val="24"/>
        </w:rPr>
      </w:pPr>
      <w:r w:rsidRPr="00AB70E2">
        <w:rPr>
          <w:sz w:val="24"/>
          <w:szCs w:val="24"/>
        </w:rPr>
        <w:br w:type="page"/>
      </w:r>
    </w:p>
    <w:p w14:paraId="13A4CAA5" w14:textId="77777777" w:rsidR="00BB4791" w:rsidRPr="00E94D60" w:rsidRDefault="00BB4791" w:rsidP="00E61DF3">
      <w:pPr>
        <w:tabs>
          <w:tab w:val="left" w:pos="540"/>
          <w:tab w:val="left" w:pos="720"/>
          <w:tab w:val="left" w:pos="1134"/>
        </w:tabs>
        <w:ind w:firstLine="0"/>
        <w:rPr>
          <w:rFonts w:ascii="Arial" w:hAnsi="Arial" w:cs="Arial"/>
          <w:sz w:val="24"/>
          <w:szCs w:val="24"/>
        </w:rPr>
      </w:pPr>
    </w:p>
    <w:p w14:paraId="045EECF6"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48B55084"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6EDEA5CD"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6E8B9F1C"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7D63D5E7"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7A11EBEF"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1C953B1E"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2409BB27"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245D8510"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32C66BA3"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011C283B"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30401502"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2572C2B3"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3EA40B41"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3650A3FA"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4EAF8A6E"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3F5E8B48"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29122386"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37E98167"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14162F54"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32225400"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69FD5D76"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37F7736D"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2B13E43B"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352777C9"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462B3761"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02F86A85"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0F1B2179" w14:textId="77777777" w:rsidR="00E61DF3" w:rsidRPr="00E94D60" w:rsidRDefault="00E61DF3" w:rsidP="00E61DF3">
      <w:pPr>
        <w:tabs>
          <w:tab w:val="left" w:pos="540"/>
          <w:tab w:val="left" w:pos="720"/>
          <w:tab w:val="left" w:pos="1134"/>
        </w:tabs>
        <w:ind w:firstLine="0"/>
        <w:rPr>
          <w:rFonts w:ascii="Arial" w:hAnsi="Arial" w:cs="Arial"/>
          <w:sz w:val="24"/>
          <w:szCs w:val="24"/>
        </w:rPr>
      </w:pPr>
    </w:p>
    <w:p w14:paraId="1EDFD86F" w14:textId="77777777" w:rsidR="00743975" w:rsidRPr="00E94D60" w:rsidRDefault="00743975">
      <w:pPr>
        <w:rPr>
          <w:rFonts w:ascii="Arial" w:hAnsi="Arial" w:cs="Arial"/>
          <w:sz w:val="24"/>
          <w:szCs w:val="24"/>
        </w:rPr>
      </w:pPr>
    </w:p>
    <w:sectPr w:rsidR="00743975" w:rsidRPr="00E94D60" w:rsidSect="00361F20">
      <w:footerReference w:type="default" r:id="rId15"/>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FD5E9" w14:textId="77777777" w:rsidR="009416E4" w:rsidRDefault="009416E4" w:rsidP="00B768EC">
      <w:pPr>
        <w:spacing w:line="240" w:lineRule="auto"/>
      </w:pPr>
      <w:r>
        <w:separator/>
      </w:r>
    </w:p>
  </w:endnote>
  <w:endnote w:type="continuationSeparator" w:id="0">
    <w:p w14:paraId="08C20C8B" w14:textId="77777777" w:rsidR="009416E4" w:rsidRDefault="009416E4"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63079"/>
      <w:docPartObj>
        <w:docPartGallery w:val="Page Numbers (Bottom of Page)"/>
        <w:docPartUnique/>
      </w:docPartObj>
    </w:sdtPr>
    <w:sdtEndPr>
      <w:rPr>
        <w:rFonts w:ascii="Arial" w:hAnsi="Arial" w:cs="Arial"/>
        <w:sz w:val="20"/>
        <w:szCs w:val="20"/>
      </w:rPr>
    </w:sdtEndPr>
    <w:sdtContent>
      <w:p w14:paraId="4132BE8D" w14:textId="2990ECCF" w:rsidR="009416E4" w:rsidRPr="00FD1A52" w:rsidRDefault="009416E4">
        <w:pPr>
          <w:pStyle w:val="ae"/>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B74022">
          <w:rPr>
            <w:rFonts w:ascii="Arial" w:hAnsi="Arial" w:cs="Arial"/>
            <w:noProof/>
            <w:sz w:val="20"/>
            <w:szCs w:val="20"/>
          </w:rPr>
          <w:t>6</w:t>
        </w:r>
        <w:r w:rsidRPr="00FD1A52">
          <w:rPr>
            <w:rFonts w:ascii="Arial" w:hAnsi="Arial" w:cs="Arial"/>
            <w:noProof/>
            <w:sz w:val="20"/>
            <w:szCs w:val="20"/>
          </w:rPr>
          <w:fldChar w:fldCharType="end"/>
        </w:r>
      </w:p>
    </w:sdtContent>
  </w:sdt>
  <w:p w14:paraId="52C4F60C" w14:textId="77777777" w:rsidR="009416E4" w:rsidRDefault="009416E4">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B1F24" w14:textId="77777777" w:rsidR="009416E4" w:rsidRDefault="009416E4" w:rsidP="00B768EC">
      <w:pPr>
        <w:spacing w:line="240" w:lineRule="auto"/>
      </w:pPr>
      <w:r>
        <w:separator/>
      </w:r>
    </w:p>
  </w:footnote>
  <w:footnote w:type="continuationSeparator" w:id="0">
    <w:p w14:paraId="243E807C" w14:textId="77777777" w:rsidR="009416E4" w:rsidRDefault="009416E4" w:rsidP="00B768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A580D8E"/>
    <w:lvl w:ilvl="0">
      <w:start w:val="1"/>
      <w:numFmt w:val="decimal"/>
      <w:pStyle w:val="a"/>
      <w:lvlText w:val="%1."/>
      <w:lvlJc w:val="left"/>
      <w:pPr>
        <w:tabs>
          <w:tab w:val="num" w:pos="360"/>
        </w:tabs>
        <w:ind w:left="360" w:hanging="360"/>
      </w:pPr>
    </w:lvl>
  </w:abstractNum>
  <w:abstractNum w:abstractNumId="1" w15:restartNumberingAfterBreak="0">
    <w:nsid w:val="0187590E"/>
    <w:multiLevelType w:val="multilevel"/>
    <w:tmpl w:val="7B3E6B62"/>
    <w:lvl w:ilvl="0">
      <w:start w:val="10"/>
      <w:numFmt w:val="decimal"/>
      <w:lvlText w:val="%1"/>
      <w:lvlJc w:val="left"/>
      <w:pPr>
        <w:ind w:left="465" w:hanging="465"/>
      </w:pPr>
      <w:rPr>
        <w:rFonts w:hint="default"/>
        <w:b/>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2065C8F"/>
    <w:multiLevelType w:val="multilevel"/>
    <w:tmpl w:val="B6E2B454"/>
    <w:lvl w:ilvl="0">
      <w:start w:val="6"/>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7" w15:restartNumberingAfterBreak="0">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15:restartNumberingAfterBreak="0">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2EA955BA"/>
    <w:multiLevelType w:val="multilevel"/>
    <w:tmpl w:val="0E067F48"/>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0986E68"/>
    <w:multiLevelType w:val="multilevel"/>
    <w:tmpl w:val="417CBF86"/>
    <w:lvl w:ilvl="0">
      <w:start w:val="3"/>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5" w15:restartNumberingAfterBreak="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7"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8A5001"/>
    <w:multiLevelType w:val="multilevel"/>
    <w:tmpl w:val="0FF21DCE"/>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3" w15:restartNumberingAfterBreak="0">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4"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15:restartNumberingAfterBreak="0">
    <w:nsid w:val="71F467B0"/>
    <w:multiLevelType w:val="multilevel"/>
    <w:tmpl w:val="13F2812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36079F1"/>
    <w:multiLevelType w:val="multilevel"/>
    <w:tmpl w:val="AAFAD74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77BA5FC5"/>
    <w:multiLevelType w:val="multilevel"/>
    <w:tmpl w:val="897E46F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0"/>
  </w:num>
  <w:num w:numId="2">
    <w:abstractNumId w:val="24"/>
  </w:num>
  <w:num w:numId="3">
    <w:abstractNumId w:val="16"/>
  </w:num>
  <w:num w:numId="4">
    <w:abstractNumId w:val="14"/>
  </w:num>
  <w:num w:numId="5">
    <w:abstractNumId w:val="17"/>
  </w:num>
  <w:num w:numId="6">
    <w:abstractNumId w:val="21"/>
  </w:num>
  <w:num w:numId="7">
    <w:abstractNumId w:val="22"/>
  </w:num>
  <w:num w:numId="8">
    <w:abstractNumId w:val="11"/>
  </w:num>
  <w:num w:numId="9">
    <w:abstractNumId w:val="30"/>
  </w:num>
  <w:num w:numId="10">
    <w:abstractNumId w:val="15"/>
  </w:num>
  <w:num w:numId="11">
    <w:abstractNumId w:val="23"/>
  </w:num>
  <w:num w:numId="12">
    <w:abstractNumId w:val="9"/>
  </w:num>
  <w:num w:numId="13">
    <w:abstractNumId w:val="5"/>
  </w:num>
  <w:num w:numId="14">
    <w:abstractNumId w:val="8"/>
  </w:num>
  <w:num w:numId="15">
    <w:abstractNumId w:val="19"/>
  </w:num>
  <w:num w:numId="16">
    <w:abstractNumId w:val="29"/>
  </w:num>
  <w:num w:numId="17">
    <w:abstractNumId w:val="27"/>
  </w:num>
  <w:num w:numId="18">
    <w:abstractNumId w:val="3"/>
  </w:num>
  <w:num w:numId="19">
    <w:abstractNumId w:val="6"/>
  </w:num>
  <w:num w:numId="20">
    <w:abstractNumId w:val="4"/>
  </w:num>
  <w:num w:numId="21">
    <w:abstractNumId w:val="24"/>
  </w:num>
  <w:num w:numId="22">
    <w:abstractNumId w:val="10"/>
  </w:num>
  <w:num w:numId="23">
    <w:abstractNumId w:val="7"/>
  </w:num>
  <w:num w:numId="24">
    <w:abstractNumId w:val="12"/>
  </w:num>
  <w:num w:numId="25">
    <w:abstractNumId w:val="0"/>
  </w:num>
  <w:num w:numId="26">
    <w:abstractNumId w:val="26"/>
  </w:num>
  <w:num w:numId="27">
    <w:abstractNumId w:val="13"/>
  </w:num>
  <w:num w:numId="28">
    <w:abstractNumId w:val="25"/>
  </w:num>
  <w:num w:numId="29">
    <w:abstractNumId w:val="28"/>
  </w:num>
  <w:num w:numId="30">
    <w:abstractNumId w:val="18"/>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hideSpellingErrors/>
  <w:hideGrammaticalErrors/>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F3"/>
    <w:rsid w:val="00011A75"/>
    <w:rsid w:val="00044F98"/>
    <w:rsid w:val="000544E9"/>
    <w:rsid w:val="000A4A71"/>
    <w:rsid w:val="000F09AE"/>
    <w:rsid w:val="001179E9"/>
    <w:rsid w:val="001306DF"/>
    <w:rsid w:val="00191CAD"/>
    <w:rsid w:val="001E343A"/>
    <w:rsid w:val="001E3AF0"/>
    <w:rsid w:val="001F158C"/>
    <w:rsid w:val="00225CFB"/>
    <w:rsid w:val="00226903"/>
    <w:rsid w:val="00236C3A"/>
    <w:rsid w:val="00266448"/>
    <w:rsid w:val="00275199"/>
    <w:rsid w:val="00281054"/>
    <w:rsid w:val="00282B22"/>
    <w:rsid w:val="002A224A"/>
    <w:rsid w:val="002B18CA"/>
    <w:rsid w:val="002B4139"/>
    <w:rsid w:val="002E4655"/>
    <w:rsid w:val="00331169"/>
    <w:rsid w:val="0033712A"/>
    <w:rsid w:val="00341606"/>
    <w:rsid w:val="00361F20"/>
    <w:rsid w:val="00387E24"/>
    <w:rsid w:val="00397705"/>
    <w:rsid w:val="003D3CC9"/>
    <w:rsid w:val="004147DA"/>
    <w:rsid w:val="00414AF8"/>
    <w:rsid w:val="00415E35"/>
    <w:rsid w:val="00423B74"/>
    <w:rsid w:val="0042610D"/>
    <w:rsid w:val="00456D25"/>
    <w:rsid w:val="0046346A"/>
    <w:rsid w:val="00474713"/>
    <w:rsid w:val="00475803"/>
    <w:rsid w:val="0048372F"/>
    <w:rsid w:val="004B3E82"/>
    <w:rsid w:val="004D014A"/>
    <w:rsid w:val="004E685E"/>
    <w:rsid w:val="00501F47"/>
    <w:rsid w:val="0050289A"/>
    <w:rsid w:val="0051161A"/>
    <w:rsid w:val="00516A83"/>
    <w:rsid w:val="00524F49"/>
    <w:rsid w:val="0054095F"/>
    <w:rsid w:val="005461E0"/>
    <w:rsid w:val="0055630C"/>
    <w:rsid w:val="00563646"/>
    <w:rsid w:val="00570ED2"/>
    <w:rsid w:val="005863BF"/>
    <w:rsid w:val="005F419D"/>
    <w:rsid w:val="00602F16"/>
    <w:rsid w:val="006378C6"/>
    <w:rsid w:val="00641CF9"/>
    <w:rsid w:val="00673C1B"/>
    <w:rsid w:val="0067527A"/>
    <w:rsid w:val="006D5B41"/>
    <w:rsid w:val="006E0815"/>
    <w:rsid w:val="007006D5"/>
    <w:rsid w:val="007212F7"/>
    <w:rsid w:val="0072175D"/>
    <w:rsid w:val="00737CB7"/>
    <w:rsid w:val="00743975"/>
    <w:rsid w:val="0074524E"/>
    <w:rsid w:val="00747813"/>
    <w:rsid w:val="00755666"/>
    <w:rsid w:val="00765586"/>
    <w:rsid w:val="00783063"/>
    <w:rsid w:val="00797315"/>
    <w:rsid w:val="007A57C9"/>
    <w:rsid w:val="007D2575"/>
    <w:rsid w:val="007E071A"/>
    <w:rsid w:val="00812274"/>
    <w:rsid w:val="00824674"/>
    <w:rsid w:val="008352BF"/>
    <w:rsid w:val="008627B8"/>
    <w:rsid w:val="00883BA4"/>
    <w:rsid w:val="00885C72"/>
    <w:rsid w:val="00887E85"/>
    <w:rsid w:val="00891683"/>
    <w:rsid w:val="008A4CC8"/>
    <w:rsid w:val="008B3914"/>
    <w:rsid w:val="008B53CD"/>
    <w:rsid w:val="008E0ED0"/>
    <w:rsid w:val="008F204C"/>
    <w:rsid w:val="008F2EC4"/>
    <w:rsid w:val="009201D6"/>
    <w:rsid w:val="009229B6"/>
    <w:rsid w:val="00923B16"/>
    <w:rsid w:val="00932CE3"/>
    <w:rsid w:val="009416E4"/>
    <w:rsid w:val="00946F37"/>
    <w:rsid w:val="009673DE"/>
    <w:rsid w:val="00984DCB"/>
    <w:rsid w:val="00986B6A"/>
    <w:rsid w:val="00996993"/>
    <w:rsid w:val="009B0E91"/>
    <w:rsid w:val="009C22D4"/>
    <w:rsid w:val="009C73B4"/>
    <w:rsid w:val="009D643C"/>
    <w:rsid w:val="009E3D70"/>
    <w:rsid w:val="00A1002A"/>
    <w:rsid w:val="00A20139"/>
    <w:rsid w:val="00A36BA6"/>
    <w:rsid w:val="00A477F5"/>
    <w:rsid w:val="00A705B2"/>
    <w:rsid w:val="00A87D1D"/>
    <w:rsid w:val="00AC6D69"/>
    <w:rsid w:val="00AD666F"/>
    <w:rsid w:val="00AE32AB"/>
    <w:rsid w:val="00AF3148"/>
    <w:rsid w:val="00AF7F6A"/>
    <w:rsid w:val="00B30665"/>
    <w:rsid w:val="00B378D7"/>
    <w:rsid w:val="00B67DB9"/>
    <w:rsid w:val="00B74022"/>
    <w:rsid w:val="00B768EC"/>
    <w:rsid w:val="00BA7C29"/>
    <w:rsid w:val="00BB4791"/>
    <w:rsid w:val="00BB4FD4"/>
    <w:rsid w:val="00BB5B78"/>
    <w:rsid w:val="00BF12CD"/>
    <w:rsid w:val="00BF5738"/>
    <w:rsid w:val="00C16DCB"/>
    <w:rsid w:val="00C27C9B"/>
    <w:rsid w:val="00C51379"/>
    <w:rsid w:val="00C514FA"/>
    <w:rsid w:val="00CD6FD8"/>
    <w:rsid w:val="00CE39A0"/>
    <w:rsid w:val="00D060C1"/>
    <w:rsid w:val="00D073D0"/>
    <w:rsid w:val="00D31E82"/>
    <w:rsid w:val="00D551C1"/>
    <w:rsid w:val="00D712C5"/>
    <w:rsid w:val="00D856CA"/>
    <w:rsid w:val="00D970FE"/>
    <w:rsid w:val="00DA0261"/>
    <w:rsid w:val="00DA3E36"/>
    <w:rsid w:val="00DA67B5"/>
    <w:rsid w:val="00DB331C"/>
    <w:rsid w:val="00DD2FFB"/>
    <w:rsid w:val="00DE3CE2"/>
    <w:rsid w:val="00DE47AC"/>
    <w:rsid w:val="00DE61BB"/>
    <w:rsid w:val="00DF70DD"/>
    <w:rsid w:val="00E360FD"/>
    <w:rsid w:val="00E42050"/>
    <w:rsid w:val="00E52D78"/>
    <w:rsid w:val="00E57FF6"/>
    <w:rsid w:val="00E61DF3"/>
    <w:rsid w:val="00E76925"/>
    <w:rsid w:val="00E83EFB"/>
    <w:rsid w:val="00E94D60"/>
    <w:rsid w:val="00F24CFF"/>
    <w:rsid w:val="00F406F5"/>
    <w:rsid w:val="00F756BD"/>
    <w:rsid w:val="00F80600"/>
    <w:rsid w:val="00F965D7"/>
    <w:rsid w:val="00FA0EA0"/>
    <w:rsid w:val="00FB720A"/>
    <w:rsid w:val="00FD1248"/>
    <w:rsid w:val="00FD1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731F"/>
  <w15:docId w15:val="{248E4ACB-0056-4873-BD63-90CA4D26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12CD"/>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2">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10">
    <w:name w:val="Заголовок1"/>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22"/>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AC6D69"/>
    <w:rPr>
      <w:sz w:val="16"/>
      <w:szCs w:val="16"/>
    </w:rPr>
  </w:style>
  <w:style w:type="paragraph" w:styleId="af4">
    <w:name w:val="annotation text"/>
    <w:basedOn w:val="a0"/>
    <w:link w:val="af5"/>
    <w:uiPriority w:val="99"/>
    <w:semiHidden/>
    <w:unhideWhenUsed/>
    <w:rsid w:val="00AC6D69"/>
    <w:pPr>
      <w:spacing w:line="240" w:lineRule="auto"/>
    </w:pPr>
    <w:rPr>
      <w:sz w:val="20"/>
      <w:szCs w:val="20"/>
    </w:rPr>
  </w:style>
  <w:style w:type="character" w:customStyle="1" w:styleId="af5">
    <w:name w:val="Текст примечания Знак"/>
    <w:basedOn w:val="a1"/>
    <w:link w:val="af4"/>
    <w:uiPriority w:val="99"/>
    <w:semiHidden/>
    <w:rsid w:val="00AC6D69"/>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AC6D69"/>
    <w:rPr>
      <w:b/>
      <w:bCs/>
    </w:rPr>
  </w:style>
  <w:style w:type="character" w:customStyle="1" w:styleId="af7">
    <w:name w:val="Тема примечания Знак"/>
    <w:basedOn w:val="af5"/>
    <w:link w:val="af6"/>
    <w:uiPriority w:val="99"/>
    <w:semiHidden/>
    <w:rsid w:val="00AC6D69"/>
    <w:rPr>
      <w:rFonts w:ascii="Times New Roman" w:eastAsia="Times New Roman" w:hAnsi="Times New Roman" w:cs="Times New Roman"/>
      <w:b/>
      <w:bCs/>
      <w:sz w:val="20"/>
      <w:szCs w:val="20"/>
      <w:lang w:eastAsia="ru-RU"/>
    </w:rPr>
  </w:style>
  <w:style w:type="paragraph" w:styleId="af8">
    <w:name w:val="Revision"/>
    <w:hidden/>
    <w:uiPriority w:val="99"/>
    <w:semiHidden/>
    <w:rsid w:val="001E343A"/>
    <w:pPr>
      <w:spacing w:after="0" w:line="240" w:lineRule="auto"/>
    </w:pPr>
    <w:rPr>
      <w:rFonts w:ascii="Times New Roman" w:eastAsia="Times New Roman" w:hAnsi="Times New Roman" w:cs="Times New Roman"/>
      <w:sz w:val="28"/>
      <w:szCs w:val="28"/>
      <w:lang w:eastAsia="ru-RU"/>
    </w:rPr>
  </w:style>
  <w:style w:type="paragraph" w:styleId="a">
    <w:name w:val="List Number"/>
    <w:basedOn w:val="a0"/>
    <w:rsid w:val="00755666"/>
    <w:pPr>
      <w:numPr>
        <w:numId w:val="25"/>
      </w:numPr>
      <w:autoSpaceDE w:val="0"/>
      <w:autoSpaceDN w:val="0"/>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34949">
      <w:bodyDiv w:val="1"/>
      <w:marLeft w:val="0"/>
      <w:marRight w:val="0"/>
      <w:marTop w:val="0"/>
      <w:marBottom w:val="0"/>
      <w:divBdr>
        <w:top w:val="none" w:sz="0" w:space="0" w:color="auto"/>
        <w:left w:val="none" w:sz="0" w:space="0" w:color="auto"/>
        <w:bottom w:val="none" w:sz="0" w:space="0" w:color="auto"/>
        <w:right w:val="none" w:sz="0" w:space="0" w:color="auto"/>
      </w:divBdr>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
    <w:div w:id="19396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ncel.com/" TargetMode="External"/><Relationship Id="rId13" Type="http://schemas.openxmlformats.org/officeDocument/2006/relationships/hyperlink" Target="https://com.rosel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once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ilippova@konce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domanchuk@koncel.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mailto:info@konc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3728-2836-4795-901A-137BB8F1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4418</Words>
  <Characters>25189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Филиппова Елена Александровна</cp:lastModifiedBy>
  <cp:revision>4</cp:revision>
  <cp:lastPrinted>2020-12-22T08:17:00Z</cp:lastPrinted>
  <dcterms:created xsi:type="dcterms:W3CDTF">2020-12-24T06:24:00Z</dcterms:created>
  <dcterms:modified xsi:type="dcterms:W3CDTF">2020-12-28T14:05:00Z</dcterms:modified>
</cp:coreProperties>
</file>