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и монтаж </w:t>
      </w:r>
      <w:r w:rsidR="006E0F57">
        <w:rPr>
          <w:rFonts w:eastAsia="Calibri"/>
          <w:b/>
          <w:sz w:val="24"/>
          <w:szCs w:val="24"/>
          <w:lang w:eastAsia="en-US"/>
        </w:rPr>
        <w:t>нейтрального оборудования</w:t>
      </w:r>
      <w:r w:rsidR="00283442" w:rsidRPr="00283442">
        <w:rPr>
          <w:rFonts w:eastAsia="Calibri"/>
          <w:b/>
          <w:sz w:val="24"/>
          <w:szCs w:val="24"/>
          <w:lang w:eastAsia="en-US"/>
        </w:rPr>
        <w:t xml:space="preserve"> </w:t>
      </w:r>
      <w:r w:rsidRPr="00331291">
        <w:rPr>
          <w:rFonts w:eastAsia="Calibri"/>
          <w:b/>
          <w:sz w:val="24"/>
          <w:szCs w:val="24"/>
          <w:lang w:eastAsia="en-US"/>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7E69">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C77E69">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C77E69">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
    <w:p w:rsidR="00331291" w:rsidRDefault="00331291" w:rsidP="00C21548">
      <w:pPr>
        <w:rPr>
          <w:sz w:val="24"/>
          <w:szCs w:val="24"/>
        </w:rPr>
      </w:pPr>
      <w:r w:rsidRPr="00331291">
        <w:rPr>
          <w:sz w:val="24"/>
          <w:szCs w:val="24"/>
        </w:rPr>
        <w:t xml:space="preserve">на поставку и монтаж </w:t>
      </w:r>
      <w:r w:rsidR="006E0F57">
        <w:rPr>
          <w:sz w:val="24"/>
          <w:szCs w:val="24"/>
        </w:rPr>
        <w:t>нейтрального оборудования</w:t>
      </w:r>
      <w:r w:rsidR="00283442" w:rsidRPr="00283442">
        <w:rPr>
          <w:sz w:val="24"/>
          <w:szCs w:val="24"/>
        </w:rPr>
        <w:t xml:space="preserve">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C734B4">
        <w:rPr>
          <w:sz w:val="24"/>
          <w:szCs w:val="24"/>
        </w:rPr>
        <w:t xml:space="preserve"> Горемыкин Александр Викторович, тел. 8(905) 527-43-52;</w:t>
      </w:r>
      <w:r w:rsidR="00331291" w:rsidRPr="00331291">
        <w:rPr>
          <w:sz w:val="24"/>
          <w:szCs w:val="24"/>
        </w:rPr>
        <w:t xml:space="preserve">  Бардыш Анна Анатольевна, </w:t>
      </w:r>
      <w:r w:rsidR="00331291">
        <w:rPr>
          <w:sz w:val="24"/>
          <w:szCs w:val="24"/>
        </w:rPr>
        <w:t xml:space="preserve"> </w:t>
      </w:r>
      <w:r w:rsidR="00331291" w:rsidRPr="00331291">
        <w:rPr>
          <w:sz w:val="24"/>
          <w:szCs w:val="24"/>
        </w:rPr>
        <w:t>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C77E69" w:rsidP="00E61DF3">
      <w:pPr>
        <w:tabs>
          <w:tab w:val="num" w:pos="0"/>
        </w:tabs>
        <w:spacing w:line="240" w:lineRule="auto"/>
        <w:ind w:firstLine="0"/>
        <w:rPr>
          <w:sz w:val="24"/>
          <w:szCs w:val="24"/>
        </w:rPr>
      </w:pPr>
      <w:r>
        <w:rPr>
          <w:b/>
          <w:sz w:val="24"/>
          <w:szCs w:val="24"/>
        </w:rPr>
        <w:t>07</w:t>
      </w:r>
      <w:bookmarkStart w:id="1" w:name="_GoBack"/>
      <w:bookmarkEnd w:id="1"/>
      <w:r w:rsidR="0015404D">
        <w:rPr>
          <w:b/>
          <w:sz w:val="24"/>
          <w:szCs w:val="24"/>
        </w:rPr>
        <w:t>.09</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и монтаж </w:t>
      </w:r>
      <w:r w:rsidR="006E0F57">
        <w:rPr>
          <w:sz w:val="24"/>
          <w:szCs w:val="24"/>
        </w:rPr>
        <w:t>нейтрального оборудования</w:t>
      </w:r>
      <w:r w:rsidR="00283442" w:rsidRPr="00283442">
        <w:rPr>
          <w:sz w:val="24"/>
          <w:szCs w:val="24"/>
        </w:rPr>
        <w:t xml:space="preserve">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 xml:space="preserve">Для организации столовой приобрести </w:t>
      </w:r>
      <w:r w:rsidR="006E0F57">
        <w:rPr>
          <w:rFonts w:eastAsia="Calibri"/>
          <w:sz w:val="24"/>
          <w:szCs w:val="24"/>
          <w:u w:val="single"/>
          <w:lang w:eastAsia="en-US"/>
        </w:rPr>
        <w:t>специализированное оборудование</w:t>
      </w:r>
      <w:r w:rsidRPr="00331291">
        <w:rPr>
          <w:rFonts w:eastAsia="Calibri"/>
          <w:sz w:val="24"/>
          <w:szCs w:val="24"/>
          <w:u w:val="single"/>
          <w:lang w:eastAsia="en-US"/>
        </w:rPr>
        <w:t>,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При отсутствия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Поставщик несет ответственность за качество поставляемо</w:t>
      </w:r>
      <w:r w:rsidR="00283442">
        <w:rPr>
          <w:rFonts w:eastAsia="Calibri"/>
          <w:bCs/>
          <w:sz w:val="24"/>
          <w:szCs w:val="24"/>
          <w:lang w:eastAsia="en-US"/>
        </w:rPr>
        <w:t>й</w:t>
      </w:r>
      <w:r w:rsidRPr="00331291">
        <w:rPr>
          <w:rFonts w:eastAsia="Calibri"/>
          <w:bCs/>
          <w:sz w:val="24"/>
          <w:szCs w:val="24"/>
          <w:lang w:eastAsia="en-US"/>
        </w:rPr>
        <w:t xml:space="preserve"> </w:t>
      </w:r>
      <w:r w:rsidR="00283442">
        <w:rPr>
          <w:rFonts w:eastAsia="Calibri"/>
          <w:bCs/>
          <w:sz w:val="24"/>
          <w:szCs w:val="24"/>
          <w:lang w:eastAsia="en-US"/>
        </w:rPr>
        <w:t>мебели</w:t>
      </w:r>
      <w:r w:rsidRPr="00331291">
        <w:rPr>
          <w:rFonts w:eastAsia="Calibri"/>
          <w:bCs/>
          <w:sz w:val="24"/>
          <w:szCs w:val="24"/>
          <w:lang w:eastAsia="en-US"/>
        </w:rPr>
        <w:t>, предоставляет соответствующие сертификаты, и другие документы, удостоверяющие качество</w:t>
      </w:r>
      <w:r w:rsidR="00283442" w:rsidRPr="00331291">
        <w:rPr>
          <w:rFonts w:eastAsia="Calibri"/>
          <w:bCs/>
          <w:sz w:val="24"/>
          <w:szCs w:val="24"/>
          <w:lang w:eastAsia="en-US"/>
        </w:rPr>
        <w:t>.</w:t>
      </w:r>
      <w:r w:rsidRPr="00331291">
        <w:rPr>
          <w:rFonts w:eastAsia="Calibri"/>
          <w:bCs/>
          <w:sz w:val="24"/>
          <w:szCs w:val="24"/>
          <w:lang w:eastAsia="en-US"/>
        </w:rPr>
        <w:t xml:space="preserve"> </w:t>
      </w:r>
    </w:p>
    <w:p w:rsidR="00331291" w:rsidRPr="00331291" w:rsidRDefault="00331291" w:rsidP="00331291">
      <w:pPr>
        <w:numPr>
          <w:ilvl w:val="0"/>
          <w:numId w:val="30"/>
        </w:numPr>
        <w:spacing w:after="200" w:line="276" w:lineRule="auto"/>
        <w:ind w:left="1068"/>
        <w:contextualSpacing/>
        <w:jc w:val="left"/>
        <w:rPr>
          <w:rFonts w:eastAsia="Calibri"/>
          <w:bCs/>
          <w:sz w:val="24"/>
          <w:szCs w:val="24"/>
          <w:u w:val="single"/>
          <w:lang w:eastAsia="en-US"/>
        </w:rPr>
      </w:pPr>
      <w:r w:rsidRPr="00331291">
        <w:rPr>
          <w:rFonts w:eastAsia="Calibri"/>
          <w:bCs/>
          <w:sz w:val="24"/>
          <w:szCs w:val="24"/>
          <w:u w:val="single"/>
          <w:lang w:eastAsia="en-US"/>
        </w:rPr>
        <w:t>Комплекс работ по монтажу:</w:t>
      </w:r>
    </w:p>
    <w:p w:rsidR="00331291" w:rsidRPr="00331291" w:rsidRDefault="00331291" w:rsidP="00331291">
      <w:pPr>
        <w:spacing w:after="200" w:line="276" w:lineRule="auto"/>
        <w:ind w:firstLine="0"/>
        <w:contextualSpacing/>
        <w:rPr>
          <w:rFonts w:eastAsia="Calibri"/>
          <w:bCs/>
          <w:sz w:val="24"/>
          <w:szCs w:val="24"/>
          <w:lang w:eastAsia="en-US"/>
        </w:rPr>
      </w:pPr>
    </w:p>
    <w:p w:rsidR="00331291" w:rsidRPr="00331291" w:rsidRDefault="00331291" w:rsidP="00331291">
      <w:pPr>
        <w:widowControl w:val="0"/>
        <w:autoSpaceDE w:val="0"/>
        <w:autoSpaceDN w:val="0"/>
        <w:adjustRightInd w:val="0"/>
        <w:spacing w:after="200" w:line="276" w:lineRule="auto"/>
        <w:ind w:firstLine="0"/>
        <w:rPr>
          <w:rFonts w:eastAsia="Calibri"/>
          <w:sz w:val="24"/>
          <w:szCs w:val="24"/>
          <w:lang w:eastAsia="en-US"/>
        </w:rPr>
      </w:pPr>
      <w:r w:rsidRPr="00331291">
        <w:rPr>
          <w:rFonts w:eastAsia="Calibri"/>
          <w:sz w:val="24"/>
          <w:szCs w:val="24"/>
          <w:lang w:eastAsia="en-US"/>
        </w:rPr>
        <w:t>Монтаж выполнить силами поставщика.</w:t>
      </w:r>
    </w:p>
    <w:p w:rsidR="00331291" w:rsidRPr="00331291" w:rsidRDefault="00331291" w:rsidP="00331291">
      <w:pPr>
        <w:spacing w:line="264" w:lineRule="auto"/>
        <w:ind w:right="284" w:firstLine="0"/>
        <w:rPr>
          <w:sz w:val="24"/>
          <w:szCs w:val="24"/>
        </w:rPr>
      </w:pPr>
      <w:r w:rsidRPr="00331291">
        <w:rPr>
          <w:sz w:val="24"/>
          <w:szCs w:val="24"/>
        </w:rPr>
        <w:t>Поставщик несёт полную ответственность за качество работ и используемых материалов (если будут использоваться), за соблюдения правил охраны труда и пожарной безопасности при проведении работ.</w:t>
      </w:r>
    </w:p>
    <w:p w:rsidR="00331291" w:rsidRPr="00331291" w:rsidRDefault="00331291" w:rsidP="00331291">
      <w:pPr>
        <w:spacing w:line="264" w:lineRule="auto"/>
        <w:ind w:right="284" w:firstLine="0"/>
        <w:rPr>
          <w:b/>
          <w:sz w:val="24"/>
          <w:szCs w:val="24"/>
        </w:rPr>
      </w:pPr>
    </w:p>
    <w:p w:rsidR="00331291" w:rsidRDefault="00331291" w:rsidP="00331291">
      <w:pPr>
        <w:widowControl w:val="0"/>
        <w:autoSpaceDE w:val="0"/>
        <w:autoSpaceDN w:val="0"/>
        <w:adjustRightInd w:val="0"/>
        <w:spacing w:after="200" w:line="276" w:lineRule="auto"/>
        <w:ind w:firstLine="0"/>
        <w:rPr>
          <w:rFonts w:eastAsia="Calibri"/>
          <w:sz w:val="22"/>
          <w:szCs w:val="24"/>
          <w:lang w:eastAsia="en-US"/>
        </w:rPr>
      </w:pPr>
      <w:r w:rsidRPr="00331291">
        <w:rPr>
          <w:rFonts w:eastAsia="Calibri"/>
          <w:sz w:val="22"/>
          <w:szCs w:val="24"/>
          <w:lang w:eastAsia="en-US"/>
        </w:rPr>
        <w:t>Срок выполнения работ: не позднее 04 октября 2017 года.</w:t>
      </w:r>
    </w:p>
    <w:p w:rsidR="006E0F57" w:rsidRPr="00331291" w:rsidRDefault="006E0F57" w:rsidP="00331291">
      <w:pPr>
        <w:widowControl w:val="0"/>
        <w:autoSpaceDE w:val="0"/>
        <w:autoSpaceDN w:val="0"/>
        <w:adjustRightInd w:val="0"/>
        <w:spacing w:after="200" w:line="276" w:lineRule="auto"/>
        <w:ind w:firstLine="0"/>
        <w:rPr>
          <w:rFonts w:eastAsia="Calibri"/>
          <w:sz w:val="22"/>
          <w:szCs w:val="24"/>
          <w:lang w:eastAsia="en-US"/>
        </w:rPr>
      </w:pPr>
    </w:p>
    <w:p w:rsidR="006E0F57" w:rsidRDefault="00331291" w:rsidP="006E0F57">
      <w:pPr>
        <w:spacing w:after="200" w:line="276" w:lineRule="auto"/>
        <w:ind w:firstLine="0"/>
        <w:rPr>
          <w:rFonts w:eastAsia="Calibri"/>
          <w:sz w:val="22"/>
          <w:szCs w:val="24"/>
          <w:lang w:eastAsia="en-US"/>
        </w:rPr>
      </w:pPr>
      <w:r w:rsidRPr="00331291">
        <w:rPr>
          <w:rFonts w:eastAsia="Calibri"/>
          <w:sz w:val="22"/>
          <w:szCs w:val="24"/>
          <w:lang w:eastAsia="en-US"/>
        </w:rPr>
        <w:t>Условия оплаты: стоимость работ по монтажу включены в сумму поставки.</w:t>
      </w:r>
    </w:p>
    <w:p w:rsidR="006E0F57" w:rsidRPr="006E0F57" w:rsidRDefault="006E0F57" w:rsidP="006E0F57">
      <w:pPr>
        <w:spacing w:after="200" w:line="276" w:lineRule="auto"/>
        <w:ind w:firstLine="0"/>
        <w:rPr>
          <w:rFonts w:eastAsia="Calibri"/>
          <w:bCs/>
          <w:sz w:val="22"/>
          <w:szCs w:val="22"/>
          <w:lang w:eastAsia="en-US"/>
        </w:rPr>
      </w:pPr>
      <w:r w:rsidRPr="006E0F57">
        <w:rPr>
          <w:rFonts w:eastAsia="Calibri"/>
          <w:bCs/>
          <w:sz w:val="22"/>
          <w:szCs w:val="22"/>
          <w:lang w:eastAsia="en-US"/>
        </w:rPr>
        <w:t>Предоплата 50%.</w:t>
      </w:r>
      <w:r w:rsidRPr="006E0F57">
        <w:rPr>
          <w:rFonts w:eastAsia="Calibri"/>
          <w:sz w:val="22"/>
          <w:szCs w:val="22"/>
          <w:lang w:eastAsia="en-US"/>
        </w:rPr>
        <w:t>Окончательный расчет по итогам выполненных работ.</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lastRenderedPageBreak/>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lastRenderedPageBreak/>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конверт с Предложением,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конверт с Предложением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в: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Время ____ час. _____ мин.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r w:rsidRPr="00351630">
        <w:rPr>
          <w:b/>
          <w:sz w:val="24"/>
          <w:szCs w:val="24"/>
        </w:rPr>
        <w:t>(Порядок, критерии и методики оценки Предложений на последующие этапы проведения процедуры могут быть изменены. Это должно быть отражено в Документации на последующие этапы с уведомлением участников, прошедших первый этап)</w:t>
      </w:r>
      <w:r w:rsidRPr="00351630">
        <w:rPr>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r w:rsidRPr="00351630">
        <w:rPr>
          <w:sz w:val="24"/>
          <w:szCs w:val="24"/>
        </w:rPr>
        <w:t>зарегистрированное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предлагает заключить Договор на</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(фамилия, имя, отчество подписавшего,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п/п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(фамилия, имя, отчество подписавшего,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77E69">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5404D"/>
    <w:rsid w:val="00193BA0"/>
    <w:rsid w:val="00282B22"/>
    <w:rsid w:val="0028344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7527A"/>
    <w:rsid w:val="006E0F57"/>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1BB"/>
    <w:rsid w:val="00BB5B78"/>
    <w:rsid w:val="00BC44D0"/>
    <w:rsid w:val="00C21548"/>
    <w:rsid w:val="00C51379"/>
    <w:rsid w:val="00C734B4"/>
    <w:rsid w:val="00C77E6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7EA7-3553-4FD4-AF82-F9EC32F4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5356</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16</cp:revision>
  <cp:lastPrinted>2010-12-21T12:55:00Z</cp:lastPrinted>
  <dcterms:created xsi:type="dcterms:W3CDTF">2017-01-13T11:31:00Z</dcterms:created>
  <dcterms:modified xsi:type="dcterms:W3CDTF">2017-09-04T13:00:00Z</dcterms:modified>
</cp:coreProperties>
</file>